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940"/>
        <w:gridCol w:w="3960"/>
        <w:gridCol w:w="2860"/>
      </w:tblGrid>
      <w:tr w:rsidR="00F10BD3" w:rsidRPr="00A935BB" w14:paraId="56897F4B" w14:textId="77777777" w:rsidTr="00DF3342">
        <w:trPr>
          <w:trHeight w:val="570"/>
        </w:trPr>
        <w:tc>
          <w:tcPr>
            <w:tcW w:w="1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8F0C5" w14:textId="7A0081AF" w:rsidR="00F10BD3" w:rsidRPr="00A935BB" w:rsidRDefault="0046075D" w:rsidP="00F9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bookmarkStart w:id="0" w:name="RANGE!A1:D108"/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do Uchwały 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Zarządu Województwa Śląskiego nr </w:t>
            </w:r>
            <w:r w:rsidR="00F9782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930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F9782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254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V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/201</w:t>
            </w:r>
            <w:r w:rsidR="001803F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8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 dnia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F9782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24 kwietnia </w:t>
            </w:r>
            <w:bookmarkStart w:id="1" w:name="_GoBack"/>
            <w:bookmarkEnd w:id="1"/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201</w:t>
            </w:r>
            <w:r w:rsidR="001803F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8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</w:t>
            </w:r>
            <w:bookmarkEnd w:id="0"/>
          </w:p>
        </w:tc>
      </w:tr>
      <w:tr w:rsidR="00F10BD3" w:rsidRPr="00A935BB" w14:paraId="6F60BB2E" w14:textId="77777777" w:rsidTr="00DF3342">
        <w:trPr>
          <w:trHeight w:val="799"/>
        </w:trPr>
        <w:tc>
          <w:tcPr>
            <w:tcW w:w="40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73E556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02AFF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C86ED3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LUB INSTTUCJA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6F461A0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FUNKCJA PEŁNIONA W KM RPO WSL</w:t>
            </w:r>
          </w:p>
        </w:tc>
      </w:tr>
      <w:tr w:rsidR="00F10BD3" w:rsidRPr="00A935BB" w14:paraId="45945D27" w14:textId="77777777" w:rsidTr="00DF3342">
        <w:trPr>
          <w:trHeight w:val="540"/>
        </w:trPr>
        <w:tc>
          <w:tcPr>
            <w:tcW w:w="13820" w:type="dxa"/>
            <w:gridSpan w:val="4"/>
            <w:tcBorders>
              <w:top w:val="nil"/>
            </w:tcBorders>
            <w:shd w:val="clear" w:color="FFFFCC" w:fill="FFE29B"/>
            <w:noWrap/>
            <w:vAlign w:val="center"/>
            <w:hideMark/>
          </w:tcPr>
          <w:p w14:paraId="6CF9C8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SAMORZĄDOWA (17 PRZEDSTAWICIELI)</w:t>
            </w:r>
          </w:p>
        </w:tc>
      </w:tr>
      <w:tr w:rsidR="00F10BD3" w:rsidRPr="00A935BB" w14:paraId="460D7A84" w14:textId="77777777" w:rsidTr="00A935BB">
        <w:trPr>
          <w:trHeight w:val="495"/>
        </w:trPr>
        <w:tc>
          <w:tcPr>
            <w:tcW w:w="13820" w:type="dxa"/>
            <w:gridSpan w:val="4"/>
            <w:shd w:val="clear" w:color="FFFFCC" w:fill="D8D8D8"/>
            <w:vAlign w:val="center"/>
            <w:hideMark/>
          </w:tcPr>
          <w:p w14:paraId="67C685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RPO WSL (4 PRZEDSTAWICIELI)</w:t>
            </w:r>
          </w:p>
        </w:tc>
      </w:tr>
      <w:tr w:rsidR="00F10BD3" w:rsidRPr="00A935BB" w14:paraId="440641FE" w14:textId="77777777" w:rsidTr="00A935BB">
        <w:trPr>
          <w:trHeight w:val="799"/>
        </w:trPr>
        <w:tc>
          <w:tcPr>
            <w:tcW w:w="4060" w:type="dxa"/>
            <w:vMerge w:val="restart"/>
            <w:shd w:val="clear" w:color="FFFFCC" w:fill="FFFFFF"/>
            <w:vAlign w:val="center"/>
            <w:hideMark/>
          </w:tcPr>
          <w:p w14:paraId="0E21FF7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Regionalnym Programem Operacyjnym Województwa Śląskiego na lata 2014-2020</w:t>
            </w: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4952F03E" w14:textId="3AFC4954" w:rsidR="00F10BD3" w:rsidRPr="00A935BB" w:rsidRDefault="00853F3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Gramatyka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0DD75D3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Wicemarszałek Województwa Śląskiego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1A1F7633" w14:textId="7CE5487E" w:rsidR="00F10BD3" w:rsidRPr="00A935BB" w:rsidRDefault="00546F93" w:rsidP="0054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 RPO WSL</w:t>
            </w:r>
          </w:p>
        </w:tc>
      </w:tr>
      <w:tr w:rsidR="00F10BD3" w:rsidRPr="00A935BB" w14:paraId="1C5C80F7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F1E81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1054DF2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Staś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2302321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Rozwoju Regionalnego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2647678E" w14:textId="3F529AE6" w:rsidR="00F10BD3" w:rsidRPr="00A935BB" w:rsidRDefault="00F10BD3" w:rsidP="00A0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przewodniczące</w:t>
            </w:r>
            <w:r w:rsidR="00A02E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KM RPO WSL</w:t>
            </w:r>
          </w:p>
        </w:tc>
      </w:tr>
      <w:tr w:rsidR="00F10BD3" w:rsidRPr="00A935BB" w14:paraId="7024E519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CC370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C68FE2F" w14:textId="77777777" w:rsidR="00F10BD3" w:rsidRPr="00AC7D9A" w:rsidRDefault="00F75B4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Stefania Koczar-Sikora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2EC32B5" w14:textId="77777777" w:rsidR="00F10BD3" w:rsidRPr="00AC7D9A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A6217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44D38F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275E12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F4B4C65" w14:textId="0ECACDEC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Szafir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BE6D2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26E15F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308E17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118F10D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886731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Solecki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18F9B8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F17D41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2EACC17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1C7B5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57817D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Noga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36A40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A40CC4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F7EEB2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24A45CA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836BC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Wesołowski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C992F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C1815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E20E05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7C8CE3B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4083D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Cekiera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B26385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 Dyrektora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4CB74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CD35400" w14:textId="77777777" w:rsidTr="00A935BB">
        <w:trPr>
          <w:trHeight w:val="52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6E4A20A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POŚREDNICZĄCA RPO WSL (2 PRZEDSTAWICIELI)</w:t>
            </w:r>
          </w:p>
        </w:tc>
      </w:tr>
      <w:tr w:rsidR="00F10BD3" w:rsidRPr="00A935BB" w14:paraId="133EFE4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24A59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Wojewódzki Urząd Pracy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6399C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Sikorski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D0E9F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50D1D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2E6845A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2AE9C2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FAA39C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Kudzior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7729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7007C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BE760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070599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Centrum Przedsiębiorczości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12A017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 Rozpondek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3865B78" w14:textId="45BFBE54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6FB10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46A9D21" w14:textId="77777777" w:rsidTr="00A935BB">
        <w:trPr>
          <w:trHeight w:val="885"/>
        </w:trPr>
        <w:tc>
          <w:tcPr>
            <w:tcW w:w="4060" w:type="dxa"/>
            <w:vMerge/>
            <w:vAlign w:val="center"/>
            <w:hideMark/>
          </w:tcPr>
          <w:p w14:paraId="56761A0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17E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Formejster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EF5572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51EA9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CE4CED" w14:textId="77777777" w:rsidTr="00A935BB">
        <w:trPr>
          <w:trHeight w:val="49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291ACA4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INSTYTUCJA POŚREDNICZĄCA ZIT/RIT (4 PRZEDSTAWICIELI)</w:t>
            </w:r>
          </w:p>
        </w:tc>
      </w:tr>
      <w:tr w:rsidR="00F10BD3" w:rsidRPr="00A935BB" w14:paraId="34143B2C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C69D8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Centralnego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ACD72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Silbert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8C6BCC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Jaworzno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43D37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39084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72ED0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A06EC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Śpiewok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6A2812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 Związek Gmin i Powiatów Subregionu Centralnego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341CBE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AE00B43" w14:textId="77777777" w:rsidTr="00A935BB">
        <w:trPr>
          <w:trHeight w:val="106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CFE98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Północny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F62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Matyjaszczyk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E24C9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Częstochowa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A249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3B7EAF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001CF75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496A9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58B26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Funduszy Europejskich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Rozwoju Urzędu Miasta Częstochowy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653F06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1C8BAE" w14:textId="77777777" w:rsidTr="00A935BB">
        <w:trPr>
          <w:trHeight w:val="103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E77C76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Południowy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42AA83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Krywult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843D5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Bielska - Białej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3321A0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AB8BB56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16275A9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CB3E86" w14:textId="3E339441" w:rsidR="00F10BD3" w:rsidRPr="00A935BB" w:rsidRDefault="00CA171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Niklewicz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2A9B8E" w14:textId="5BCB4426" w:rsidR="00F10BD3" w:rsidRPr="00A935BB" w:rsidRDefault="00CA171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Kierownik Sekretariatu RIT w Instytucji Pośredniczącej dla RIT SPd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9E809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7C7B440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F7A3D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Zachodniego Województwa Śląskiego z siedzibą w Rybniku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655418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Mieczysław Kieca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BFAA64" w14:textId="031B0C87" w:rsidR="00F10BD3" w:rsidRPr="00A935BB" w:rsidRDefault="00F10BD3" w:rsidP="006A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Prezydent Miasta Wodzisław Śląski, 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Związku Subregionu Zachodniego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6F889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D74B660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5AF0B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D255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Wawoczny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1F789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461F80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4EE0B5" w14:textId="77777777" w:rsidTr="00A935BB">
        <w:trPr>
          <w:trHeight w:val="55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318563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(1 PRZEDSTAWICIEL)</w:t>
            </w:r>
          </w:p>
        </w:tc>
      </w:tr>
      <w:tr w:rsidR="00F10BD3" w:rsidRPr="00A935BB" w14:paraId="4AC0E98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E0F64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– Wydział Terenów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87FB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Motłoch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C443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A61889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41E97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5CCE6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0AD9E2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Karpeta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9A06E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306BA1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07088B6" w14:textId="77777777" w:rsidTr="00A935BB">
        <w:trPr>
          <w:trHeight w:val="570"/>
        </w:trPr>
        <w:tc>
          <w:tcPr>
            <w:tcW w:w="13820" w:type="dxa"/>
            <w:gridSpan w:val="4"/>
            <w:shd w:val="clear" w:color="FFFFCC" w:fill="D8D8D8"/>
            <w:noWrap/>
            <w:vAlign w:val="center"/>
            <w:hideMark/>
          </w:tcPr>
          <w:p w14:paraId="04A24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ORGANIZACJE JEDNOSTEK SAMORZĄDU TERYTORIALNEGO (5 PRZEDSTAWICIELI)</w:t>
            </w:r>
          </w:p>
        </w:tc>
      </w:tr>
      <w:tr w:rsidR="00F10BD3" w:rsidRPr="00A935BB" w14:paraId="0569E93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8398E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Unia Metropolii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31E884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Krupa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55F939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EAEDD3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AC4792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4B23BE9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36CC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Szuba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8060B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40BFBB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782FE0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E6835D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Miast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E74C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Dziuba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75908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Tychów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B36FC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3969AC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57CF0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EADDE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Marian Błachut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3A5C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Czechowic- Dziedzic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CEA4C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583B852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3BDC8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Wiejskich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2B60D9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Bogdan Taranowski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D3340A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Miedźna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4328D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89167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942FC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D5FFF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Nowak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1CAB4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Przyrów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873BF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D9FFA9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52F7F3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A302C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Bernard Bednorz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52294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Bieruńsko-Lędzińskiego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AB7F0D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19253EB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D5C73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ED830A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Sadza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CE48A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Pszczyńskiego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2C744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67CD81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5AA443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Województw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0072CA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Wolnik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E499BA6" w14:textId="0AFFA567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8E50EF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6968B8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7B2F4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6D12B0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6C97E3" w14:textId="0C790E21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E0BD2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CA00E41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48749C6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 (1 PRZEDSTAWICIEL)</w:t>
            </w:r>
          </w:p>
        </w:tc>
      </w:tr>
      <w:tr w:rsidR="00F10BD3" w:rsidRPr="00A935BB" w14:paraId="3FCFC604" w14:textId="77777777" w:rsidTr="00A935BB">
        <w:trPr>
          <w:trHeight w:val="799"/>
        </w:trPr>
        <w:tc>
          <w:tcPr>
            <w:tcW w:w="4060" w:type="dxa"/>
            <w:vMerge w:val="restart"/>
            <w:vAlign w:val="center"/>
          </w:tcPr>
          <w:p w14:paraId="634FA55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879AC9" w14:textId="77777777" w:rsidR="00F10BD3" w:rsidRPr="00A935BB" w:rsidRDefault="00982AFB" w:rsidP="0098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Szlagor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49B4C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Burmistrz Miasta Żywiec, Członek Zarządu Związku 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08A868F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E629FA7" w14:textId="77777777" w:rsidTr="00A935BB">
        <w:trPr>
          <w:trHeight w:val="799"/>
        </w:trPr>
        <w:tc>
          <w:tcPr>
            <w:tcW w:w="4060" w:type="dxa"/>
            <w:vMerge/>
            <w:vAlign w:val="center"/>
          </w:tcPr>
          <w:p w14:paraId="20EC4BB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42171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Klemens Podlejski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1FF2F4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Żarki, Członek Zarządu Związku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25C47F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A944C3C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2893D663" w14:textId="4F7F35CE" w:rsidR="00F10BD3" w:rsidRPr="00A935BB" w:rsidRDefault="002E0639" w:rsidP="0004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RZĄDOWA (</w:t>
            </w:r>
            <w:r w:rsidR="000460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046091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PRZEDSTAWICIELI)</w:t>
            </w:r>
          </w:p>
        </w:tc>
      </w:tr>
      <w:tr w:rsidR="00F10BD3" w:rsidRPr="00A935BB" w14:paraId="2677CEA2" w14:textId="77777777" w:rsidTr="00A935BB">
        <w:trPr>
          <w:trHeight w:val="139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63D8372" w14:textId="6E6137E6" w:rsidR="00F10BD3" w:rsidRPr="00A935BB" w:rsidRDefault="00F10BD3" w:rsidP="0058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</w:t>
            </w:r>
            <w:r w:rsidR="009A0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Inwestycji i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Rozwoju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0E88A9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Zygadło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19F5C9" w14:textId="77777777" w:rsidR="00F10BD3" w:rsidRPr="00A935BB" w:rsidRDefault="00B37B62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F6F0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2331B94" w14:textId="77777777" w:rsidTr="00A935BB">
        <w:trPr>
          <w:trHeight w:val="915"/>
        </w:trPr>
        <w:tc>
          <w:tcPr>
            <w:tcW w:w="4060" w:type="dxa"/>
            <w:vMerge/>
            <w:vAlign w:val="center"/>
            <w:hideMark/>
          </w:tcPr>
          <w:p w14:paraId="5D3EDC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9123C1" w14:textId="19AC342B" w:rsidR="00F10BD3" w:rsidRPr="00D877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Sulińska-Wójcik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E157D8E" w14:textId="6EEDE83D" w:rsidR="00F10BD3" w:rsidRPr="00D877BB" w:rsidRDefault="00FD224F" w:rsidP="00FD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6CFA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  <w:r w:rsidR="00F10BD3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97E6D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8096A91" w14:textId="77777777" w:rsidTr="00A935BB">
        <w:trPr>
          <w:trHeight w:val="930"/>
        </w:trPr>
        <w:tc>
          <w:tcPr>
            <w:tcW w:w="4060" w:type="dxa"/>
            <w:vMerge/>
            <w:vAlign w:val="center"/>
            <w:hideMark/>
          </w:tcPr>
          <w:p w14:paraId="6DB5CDF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AC38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Dmitruk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40DEA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4DF5D4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4F108F8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1C4A22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14C344" w14:textId="7E5A1BAD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Przemysław Herman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93E91C" w14:textId="0E11B2DD" w:rsidR="00F10BD3" w:rsidRPr="00A935BB" w:rsidRDefault="00E86F57" w:rsidP="00303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Ewaluacji,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 w:rsidR="0030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B62B61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56503D" w:rsidRPr="00A935BB" w14:paraId="5E294E8F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</w:tcPr>
          <w:p w14:paraId="7DF1DFF1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Energii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3291630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Łucja Sromecka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1A45102C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Sprawozdawczości, Ewaluacji i Nieprawidłowości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668A2E91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56503D" w:rsidRPr="00A935BB" w14:paraId="39DF680C" w14:textId="77777777" w:rsidTr="00A935BB">
        <w:trPr>
          <w:trHeight w:val="1020"/>
        </w:trPr>
        <w:tc>
          <w:tcPr>
            <w:tcW w:w="4060" w:type="dxa"/>
            <w:vMerge/>
            <w:shd w:val="clear" w:color="000000" w:fill="FFFFFF"/>
            <w:vAlign w:val="center"/>
          </w:tcPr>
          <w:p w14:paraId="71B7B4A3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F99D89D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Izabella Stańczak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C17BB34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Zarządzania POIŚ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75758E42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9627C0" w14:textId="77777777" w:rsidTr="00A935BB">
        <w:trPr>
          <w:trHeight w:val="13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43E50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Środowiska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5A33FAE" w14:textId="4E06DB86" w:rsidR="00F10BD3" w:rsidRPr="00A935BB" w:rsidRDefault="00D9115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Pruszczak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2CEAF61" w14:textId="007F56E7" w:rsidR="00F10BD3" w:rsidRPr="00A935BB" w:rsidRDefault="00D9115D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Starszy specjalista w Departamencie Funduszy Ekologicznych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Ministerstwa Środowiska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2B0CC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BEE7EBE" w14:textId="77777777" w:rsidTr="00A935BB">
        <w:trPr>
          <w:trHeight w:val="1200"/>
        </w:trPr>
        <w:tc>
          <w:tcPr>
            <w:tcW w:w="4060" w:type="dxa"/>
            <w:vMerge/>
            <w:vAlign w:val="center"/>
            <w:hideMark/>
          </w:tcPr>
          <w:p w14:paraId="4F7FDB7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712976D" w14:textId="581B7BC2" w:rsidR="00F10BD3" w:rsidRPr="00A935BB" w:rsidRDefault="00E33AD9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Ewelina Kopy</w:t>
            </w:r>
            <w:r w:rsidR="00D911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czyńska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4829D5" w14:textId="1EF62D8E" w:rsidR="00F10BD3" w:rsidRPr="00A935BB" w:rsidRDefault="00D9115D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Ekologicznych Ministerstwa Środowiska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79A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EE31FA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781088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Zdrowia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C310427" w14:textId="37238DF0" w:rsidR="00F10BD3" w:rsidRPr="001375E9" w:rsidRDefault="008039B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Dariusz Juszczyński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790F3A" w14:textId="07CE2A59" w:rsidR="00F10BD3" w:rsidRPr="001375E9" w:rsidRDefault="008039B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4A13B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0941AC" w:rsidRPr="00A935BB" w14:paraId="789E6850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0A434C14" w14:textId="77777777" w:rsidR="000941AC" w:rsidRPr="00A935BB" w:rsidRDefault="000941AC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2CA4407" w14:textId="0B3B443E" w:rsidR="000941AC" w:rsidRPr="001375E9" w:rsidRDefault="008039BE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09331" w14:textId="77777777" w:rsidR="000941AC" w:rsidRPr="001375E9" w:rsidRDefault="000941AC" w:rsidP="00094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3B7FB1" w14:textId="77777777" w:rsidR="000941AC" w:rsidRPr="00A935BB" w:rsidRDefault="000941AC" w:rsidP="0009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6F782C" w:rsidRPr="00A935BB" w14:paraId="6626A6B7" w14:textId="77777777" w:rsidTr="00A935BB">
        <w:trPr>
          <w:trHeight w:val="94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014BC0C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Rodziny, Pracy i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67F0348" w14:textId="0299631F" w:rsidR="006F782C" w:rsidRPr="00D877BB" w:rsidRDefault="006F782C" w:rsidP="006F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Stolarzewicz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ADC2CA" w14:textId="270C2E5B" w:rsidR="006F782C" w:rsidRPr="00D877BB" w:rsidRDefault="006F782C" w:rsidP="006F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168CDB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5644CB2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73D6AFB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0F022" w14:textId="64E03BE1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Minta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0A8EF3E" w14:textId="2AFA0AE0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BEEDB6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39C6B7" w14:textId="77777777" w:rsidTr="00A935BB">
        <w:trPr>
          <w:trHeight w:val="115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3DF24A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Edukacji Narodowej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28EDCC9" w14:textId="371BA751" w:rsidR="00F10BD3" w:rsidRPr="001375E9" w:rsidRDefault="000460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Jadwiga Parada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DB8DFFD" w14:textId="65182F87" w:rsidR="00F10BD3" w:rsidRPr="001375E9" w:rsidRDefault="00046091" w:rsidP="0004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Generalny w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56CC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Programów</w:t>
            </w:r>
            <w:r w:rsidR="001256CC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Innowacji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875C6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3BFEF74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488936B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304FB52" w14:textId="77777777" w:rsidR="00F10BD3" w:rsidRPr="001375E9" w:rsidRDefault="00A9125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Bauer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12A67C3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 Kurator Oświaty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DB57B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0CDD762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552056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Finansów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6A59569" w14:textId="77777777" w:rsidR="00F10BD3" w:rsidRPr="001375E9" w:rsidRDefault="008B5BAB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Wójcicki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961ACF2" w14:textId="77777777" w:rsidR="00F10BD3" w:rsidRPr="001375E9" w:rsidRDefault="002F356C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Koordynacji Monitoringu i Analiz w Departamencie Instytucji Płatniczej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3484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CD847C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3CCB36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4F0C3ADB" w14:textId="77777777" w:rsidR="00F10BD3" w:rsidRPr="001375E9" w:rsidRDefault="0058231A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Radzikowska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33AD0BB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Koordynacji Monitoringu i Analiz w Departamencie Instytucji Płatniczej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266625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D0076F0" w14:textId="77777777" w:rsidTr="00A935BB">
        <w:trPr>
          <w:trHeight w:val="100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04572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Rządu 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56062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Bobrowicz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637A24C" w14:textId="3FBC492C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5A0F0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857B15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5DF89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BA7722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Gerard Głogowski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1D27F41" w14:textId="354FE452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Starszy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368D8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6E1F98B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4F97A0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PARTNERZY SPOŁECZNI I GOSPODARCZY (15 PRZEDSTAWICIELI)</w:t>
            </w:r>
          </w:p>
        </w:tc>
      </w:tr>
      <w:tr w:rsidR="00F10BD3" w:rsidRPr="00A935BB" w14:paraId="7593197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62EFF4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04CA1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Donocik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6CAD3F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Izby Gospodarczej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E336A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A5358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45FD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31ABB64" w14:textId="77777777" w:rsidR="00F10BD3" w:rsidRPr="00D877BB" w:rsidRDefault="000705A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Smurzyński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393C564" w14:textId="77777777" w:rsidR="00F10BD3" w:rsidRPr="00D877BB" w:rsidRDefault="000705A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70873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FCE89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A727DE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Główna Nauki i Szkolnictwa Wyższego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583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Leszek Żabiński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AE2AB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Rektor Uniwersytetu Ekonomicznego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0AA51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D25F6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1747E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D13350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Andrzej Kowalczyk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4E5EB4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Prorektor ds. Nauki i Współpracy z Gospodarką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380541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DF1AA45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469B7C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Centrum Społecznego Rozwoju w Łaziskach Górnych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6BC7DF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Bańczyk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8399F23" w14:textId="0B4DD37D" w:rsidR="00F10BD3" w:rsidRPr="00A935BB" w:rsidRDefault="006128BE" w:rsidP="00612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Stowarzyszenia Centrum Społecznego Rozwoju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Mikołowie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59AC7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0CA7092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B1DFC2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85E100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Muszczak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9A6D94" w14:textId="43B71C1B" w:rsidR="00F10BD3" w:rsidRPr="00A935BB" w:rsidRDefault="00F10BD3" w:rsidP="00612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Stowarzyszenia Centrum Społecznego Rozwoju w </w:t>
            </w:r>
            <w:r w:rsidR="00612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Mikołowie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E6AC31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9208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14D3B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Ośrodek Kształcenia samorządu Terytorialnego im. Waleriana Pańki Fundacji Rozwoju Demokracji Lokalnej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AE5DDA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Pytasz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F75821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Konsultant w Ośrodku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A0BD9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BC1E2D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1464EAD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90E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Smala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D3C5C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Ośrodka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256EC8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75FA5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DE94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Forum Organizacji Pozarządowych "KAFOS" w Katowicach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17E8E3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Kruczek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5CAC6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Śląskiego Forum Organizacji Pozarządowych  "KAFOS"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A4F4E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471AFC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12DD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AD908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Skowron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321EEC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Centrum Rekreacji i Rehabilitacji BUSHIDO w Rybniku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7D369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64DF76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87124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Działalności Pożytku Publicznego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7935A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Tkacz- Janik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B14616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Rady Fundacji Przestrzenie Dialogu Gdańsk, Członek Organu Nadzoru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Wojewódzkim Szpitalu Neuropsychiatrycznym im. Dr Emila Cyrana w Lublińcu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7E8CF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312AB61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3DDD97B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115BB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9F90D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Zarządu Stowarzyszenia Ekologiczno - Kulturalnego Klub Gaja w Wilkowicach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877EA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CA43ED" w14:textId="77777777" w:rsidTr="00A935BB">
        <w:trPr>
          <w:trHeight w:val="186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E4572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Ochotnicza Straż Pożarna w Rybarzowicach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4625D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Górny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26697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Ochotniczej Straży Pożarnej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Rybarzowicach, Komendant Gminny Związku Ochotniczej Straży Pożarnej RP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gminie Buczkowice, Wiceprezes Zarządu Oddziału Powiatowego Związku Ochotniczej Straży Pożarnej RP w Bielsku Białej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3A8FBA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3C78F6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9CBF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62DB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Lasek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78E2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i Skarbnik Ochotniczej Straży Pożarnej Kozy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58B805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F2279F" w14:textId="77777777" w:rsidTr="00A935BB">
        <w:trPr>
          <w:trHeight w:val="14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9D632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Fundacja Pomocy Niewidomym w Chorzowie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94F993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Galla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DB523D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Zarządu Regionalnej Fundacji Pomocy Niewidomym w Chorzowie, Dyrektor Specjalnego Ośrodka Szkolno - Wychowawczego dla Młodzieży Niewidomej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Słabowidzącej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92D325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93D613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5E6F90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ED059E" w14:textId="77777777" w:rsidR="00F10BD3" w:rsidRPr="00A935BB" w:rsidRDefault="00DA5E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Więcek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FD6A73" w14:textId="77777777" w:rsidR="00F10BD3" w:rsidRPr="00A935BB" w:rsidRDefault="00DA5E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Fundacj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Pomocy Niewidomym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E96E6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E1358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2C6BE1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Konfederacja Lewiatan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D7652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Szczucki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3AF3E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 Zarządu Śląskiego Związku Pracodawców Prywatnych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3AB5B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43065F" w14:textId="77777777" w:rsidTr="00A935BB">
        <w:trPr>
          <w:trHeight w:val="1095"/>
        </w:trPr>
        <w:tc>
          <w:tcPr>
            <w:tcW w:w="4060" w:type="dxa"/>
            <w:vMerge/>
            <w:vAlign w:val="center"/>
            <w:hideMark/>
          </w:tcPr>
          <w:p w14:paraId="7DCE7C1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57A68B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Brągiel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410653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Ekspertów Regionalnej Organizacji Pracodawców w Częstochowie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089B8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12F39F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5848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NSZZ Solidarność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D59BC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Lenartowicz-Łysik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1C5C1F6" w14:textId="6D402B63" w:rsidR="00F10BD3" w:rsidRPr="00A935BB" w:rsidRDefault="000749E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Śląsko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Dąbrowski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AAEDBB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22ECF0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BD0A88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EDF1CE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Marek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650D5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Podbeskidzie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FBEB4E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813718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C8C92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Porozumienie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9D900C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Fabryczny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4FFD3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571C1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8B785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CF683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303D6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Ziółkowska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DB00FC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65B099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FD72D3C" w14:textId="77777777" w:rsidTr="00A935BB">
        <w:trPr>
          <w:trHeight w:val="120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955C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Związek Rzemiosła Polskiego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F0B9198" w14:textId="77777777" w:rsidR="00F10BD3" w:rsidRPr="00D877BB" w:rsidRDefault="000370C2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Białowąs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9DD32F0" w14:textId="77777777" w:rsidR="00F10BD3" w:rsidRPr="00D877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Izba Rzemieślnicza oraz Małej i Średniej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5F7D5F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83AF7A" w14:textId="77777777" w:rsidTr="00A935BB">
        <w:trPr>
          <w:trHeight w:val="1230"/>
        </w:trPr>
        <w:tc>
          <w:tcPr>
            <w:tcW w:w="4060" w:type="dxa"/>
            <w:vMerge/>
            <w:vAlign w:val="center"/>
            <w:hideMark/>
          </w:tcPr>
          <w:p w14:paraId="1CEF107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A58865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Stolarczyk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27A0C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Częstochowska Izba Rzemiosła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84F1F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83B6D7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CEF913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Pracodawcy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DA1F5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Stefan Dzienniak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95983B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Zarządu Hutniczej Izby Przemysłowo - Handlowej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A1E2BD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3AE13C8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1209F5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136D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Motyka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6A12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Zarządu Związku Pracodawców Przemysłu Hutniczego, Dyrektor Biura Współpracy z Instytucjami Państwowymi ArcelorMittal Poland S.A.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5464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D9F1C3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399A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Forum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EDC4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Stefanek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08889A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114FF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0DAFB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0AB00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10F663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Trefon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76D1210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FECC35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E53DDB1" w14:textId="77777777" w:rsidTr="00A935BB">
        <w:trPr>
          <w:trHeight w:val="117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D1A45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Business Centre Club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E88F9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Rabsztyn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BDA9DFA" w14:textId="480F8705" w:rsidR="00F10BD3" w:rsidRPr="00A935BB" w:rsidRDefault="00111979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 BCC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CEB6A2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6B07EA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26C976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AF85A6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Proczek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B0E6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176694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F5AE828" w14:textId="77777777" w:rsidTr="00DF3342">
        <w:trPr>
          <w:trHeight w:val="607"/>
        </w:trPr>
        <w:tc>
          <w:tcPr>
            <w:tcW w:w="13820" w:type="dxa"/>
            <w:gridSpan w:val="4"/>
            <w:shd w:val="clear" w:color="000000" w:fill="FED46C"/>
            <w:vAlign w:val="center"/>
            <w:hideMark/>
          </w:tcPr>
          <w:p w14:paraId="5BF70A81" w14:textId="2DA3BAB4" w:rsidR="00F10BD3" w:rsidRPr="00A935BB" w:rsidRDefault="00A935BB" w:rsidP="009A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OBSERWATORZY ( </w:t>
            </w:r>
            <w:r w:rsidR="009A0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9A0F72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PRZEDSTAWICIELI)</w:t>
            </w:r>
          </w:p>
        </w:tc>
      </w:tr>
      <w:tr w:rsidR="00F10BD3" w:rsidRPr="00A935BB" w14:paraId="7913295C" w14:textId="77777777" w:rsidTr="00A935BB">
        <w:trPr>
          <w:trHeight w:val="90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D89129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E9AC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Bożena Borowiec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2A9FE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Regionalnego Ośrodka Polityki Społecznej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E9870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76849E08" w14:textId="77777777" w:rsidTr="00A935BB">
        <w:trPr>
          <w:trHeight w:val="118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F269A2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Audytowa  - Generalny Inspektor Kontroli Skarbowej w Ministerstwie Finansów.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6F5454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Iwona Włodarczyk- Zagórska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A6E9C2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audytu środków UE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Innych Źródeł Zagranicznych w Urzędzie Kontroli Skarbowej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069D10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CFDB047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8AF845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Śląski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0756B0D" w14:textId="6C485CE8" w:rsidR="00F10BD3" w:rsidRPr="001375E9" w:rsidRDefault="006C072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ichał Pien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98C351" w14:textId="77777777" w:rsidR="00F10BD3" w:rsidRPr="001375E9" w:rsidRDefault="006C072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Wydziału </w:t>
            </w:r>
            <w:r w:rsidR="00DE3162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Rozwoju i Współpracy Terytorialnej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89BBF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CD3B0C9" w14:textId="77777777" w:rsidTr="00A935BB">
        <w:trPr>
          <w:trHeight w:val="132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3B6065B1" w14:textId="77777777" w:rsidR="00F10BD3" w:rsidRPr="00A935BB" w:rsidRDefault="00F10BD3" w:rsidP="009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Rozwoju - Przedstawiciel Ministra Właściwego ds. rozwoju w zakresie procesu Desygnacji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C29FF3B" w14:textId="5BA1AFC0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Pałucka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23162A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Departamentu Certyfikacji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Desygnacji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A2BA5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A873FD3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8B8DD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Pełnomocnik Marszałka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71AB9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Zieliński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7386E0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i Polityki Społecznej 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AE0BB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66A80446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1A85F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Banków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5D5BD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Lewicki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F99814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Zespołu Związku Banków Polskich do spraw Programów Publicznych i Środowisk Gospodarczych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F024F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E693A5F" w14:textId="77777777" w:rsidTr="00A935BB">
        <w:trPr>
          <w:trHeight w:val="124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6B8D51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Konferencja Rektorów Uczelni Akademickich (RKRUA)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376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Maj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8146B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Kanclerza ds. Inwestycji i Zarządzania Logistycznego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C8326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53B2FA6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15F10C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Sejmik Województwa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B7E463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Martyna Starc-Jażdżyk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658A1F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Sejmik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14B6A5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A84F0B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A9FB4F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Rolnictwa i Rozwoju Wsi, Departament </w:t>
            </w:r>
            <w:r w:rsidR="005C092A"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Rozwoju Obszarów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ED5FE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Ściański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8455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Rozwoju Obszarów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C6F3D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046091" w:rsidRPr="00A935BB" w14:paraId="7C9E24A2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0C226148" w14:textId="2D611CC6" w:rsidR="00046091" w:rsidRPr="00A935BB" w:rsidRDefault="00046091" w:rsidP="0004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Cyfryzacji 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1DFAC1FA" w14:textId="0199A39D" w:rsidR="00046091" w:rsidRPr="00A935BB" w:rsidRDefault="00046091" w:rsidP="0004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Ostałowski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7F05DDA" w14:textId="7E265CAD" w:rsidR="00046091" w:rsidRPr="00A935BB" w:rsidRDefault="00046091" w:rsidP="0004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Prawny w Departamencie Koordynacji Funduszy Europejskich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B4D395B" w14:textId="75705EDF" w:rsidR="00046091" w:rsidRPr="00A935BB" w:rsidRDefault="00046091" w:rsidP="0004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3126AEF8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6913A17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PRZEDSTAWICIEL KOMISJI EUROPEJSKIEJ </w:t>
            </w:r>
          </w:p>
        </w:tc>
      </w:tr>
      <w:tr w:rsidR="00F10BD3" w:rsidRPr="00A045A1" w14:paraId="7E268F3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34133E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1490FF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Olechnowicz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F77A2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3174108" w14:textId="77777777" w:rsidR="00F10BD3" w:rsidRPr="00A045A1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KE</w:t>
            </w:r>
          </w:p>
        </w:tc>
      </w:tr>
    </w:tbl>
    <w:p w14:paraId="285143D7" w14:textId="77777777" w:rsidR="00F10BD3" w:rsidRPr="00934DC6" w:rsidRDefault="00F10BD3" w:rsidP="00F10BD3">
      <w:pPr>
        <w:pStyle w:val="NormalnyWeb"/>
        <w:rPr>
          <w:sz w:val="20"/>
          <w:szCs w:val="20"/>
        </w:rPr>
      </w:pPr>
    </w:p>
    <w:p w14:paraId="50A4698B" w14:textId="77777777" w:rsidR="00B66460" w:rsidRPr="00F10BD3" w:rsidRDefault="00F97829" w:rsidP="00F10BD3"/>
    <w:sectPr w:rsidR="00B66460" w:rsidRPr="00F10BD3" w:rsidSect="0052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2328F" w14:textId="77777777" w:rsidR="006A10C6" w:rsidRDefault="006A10C6" w:rsidP="00581831">
      <w:pPr>
        <w:spacing w:after="0" w:line="240" w:lineRule="auto"/>
      </w:pPr>
      <w:r>
        <w:separator/>
      </w:r>
    </w:p>
  </w:endnote>
  <w:endnote w:type="continuationSeparator" w:id="0">
    <w:p w14:paraId="5E58D235" w14:textId="77777777" w:rsidR="006A10C6" w:rsidRDefault="006A10C6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8D0D4" w14:textId="77777777" w:rsidR="006A10C6" w:rsidRDefault="006A10C6" w:rsidP="00581831">
      <w:pPr>
        <w:spacing w:after="0" w:line="240" w:lineRule="auto"/>
      </w:pPr>
      <w:r>
        <w:separator/>
      </w:r>
    </w:p>
  </w:footnote>
  <w:footnote w:type="continuationSeparator" w:id="0">
    <w:p w14:paraId="5C078C0A" w14:textId="77777777" w:rsidR="006A10C6" w:rsidRDefault="006A10C6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D3"/>
    <w:rsid w:val="00015FEE"/>
    <w:rsid w:val="000221BD"/>
    <w:rsid w:val="000370C2"/>
    <w:rsid w:val="00044F41"/>
    <w:rsid w:val="00046091"/>
    <w:rsid w:val="000705A3"/>
    <w:rsid w:val="000749EF"/>
    <w:rsid w:val="000941AC"/>
    <w:rsid w:val="000C6CFA"/>
    <w:rsid w:val="00101891"/>
    <w:rsid w:val="0010274E"/>
    <w:rsid w:val="00111979"/>
    <w:rsid w:val="001256CC"/>
    <w:rsid w:val="001375E9"/>
    <w:rsid w:val="00151C8A"/>
    <w:rsid w:val="001803F5"/>
    <w:rsid w:val="001806BF"/>
    <w:rsid w:val="001C31E6"/>
    <w:rsid w:val="001D41C7"/>
    <w:rsid w:val="001F4F5F"/>
    <w:rsid w:val="00215596"/>
    <w:rsid w:val="00221947"/>
    <w:rsid w:val="0022285A"/>
    <w:rsid w:val="00244223"/>
    <w:rsid w:val="00272DF1"/>
    <w:rsid w:val="00273323"/>
    <w:rsid w:val="002A4ECA"/>
    <w:rsid w:val="002D12CF"/>
    <w:rsid w:val="002E0639"/>
    <w:rsid w:val="002F356C"/>
    <w:rsid w:val="00303C42"/>
    <w:rsid w:val="0032506F"/>
    <w:rsid w:val="0034407D"/>
    <w:rsid w:val="00371B2C"/>
    <w:rsid w:val="00405B23"/>
    <w:rsid w:val="00426DE3"/>
    <w:rsid w:val="004440F3"/>
    <w:rsid w:val="00460638"/>
    <w:rsid w:val="00460708"/>
    <w:rsid w:val="0046075D"/>
    <w:rsid w:val="004617DB"/>
    <w:rsid w:val="00463AA6"/>
    <w:rsid w:val="00475879"/>
    <w:rsid w:val="004830C5"/>
    <w:rsid w:val="0048777B"/>
    <w:rsid w:val="004951F4"/>
    <w:rsid w:val="004A53AB"/>
    <w:rsid w:val="004B7DF0"/>
    <w:rsid w:val="004D1055"/>
    <w:rsid w:val="004F3783"/>
    <w:rsid w:val="00522846"/>
    <w:rsid w:val="00546F93"/>
    <w:rsid w:val="0056503D"/>
    <w:rsid w:val="0057035B"/>
    <w:rsid w:val="00580C9F"/>
    <w:rsid w:val="00581831"/>
    <w:rsid w:val="0058231A"/>
    <w:rsid w:val="005949BC"/>
    <w:rsid w:val="005C092A"/>
    <w:rsid w:val="006017FA"/>
    <w:rsid w:val="006128BE"/>
    <w:rsid w:val="00614064"/>
    <w:rsid w:val="006A10C6"/>
    <w:rsid w:val="006A4085"/>
    <w:rsid w:val="006A543A"/>
    <w:rsid w:val="006C0725"/>
    <w:rsid w:val="006E08AF"/>
    <w:rsid w:val="006F782C"/>
    <w:rsid w:val="00720AB8"/>
    <w:rsid w:val="0076219E"/>
    <w:rsid w:val="007C65D5"/>
    <w:rsid w:val="007D53CA"/>
    <w:rsid w:val="007E4AC0"/>
    <w:rsid w:val="008039BE"/>
    <w:rsid w:val="00815E43"/>
    <w:rsid w:val="00827F46"/>
    <w:rsid w:val="00853F3D"/>
    <w:rsid w:val="008B01F6"/>
    <w:rsid w:val="008B5BAB"/>
    <w:rsid w:val="008D2A3B"/>
    <w:rsid w:val="008D38F3"/>
    <w:rsid w:val="00920915"/>
    <w:rsid w:val="00982AFB"/>
    <w:rsid w:val="009A0F72"/>
    <w:rsid w:val="009C4FCC"/>
    <w:rsid w:val="009E7FEE"/>
    <w:rsid w:val="00A02E81"/>
    <w:rsid w:val="00A407FC"/>
    <w:rsid w:val="00A91255"/>
    <w:rsid w:val="00A935BB"/>
    <w:rsid w:val="00AA03B6"/>
    <w:rsid w:val="00AC7D9A"/>
    <w:rsid w:val="00B37B62"/>
    <w:rsid w:val="00B51D2F"/>
    <w:rsid w:val="00BB7FDB"/>
    <w:rsid w:val="00BD4CDC"/>
    <w:rsid w:val="00C1584D"/>
    <w:rsid w:val="00C511BB"/>
    <w:rsid w:val="00CA171E"/>
    <w:rsid w:val="00CA6729"/>
    <w:rsid w:val="00CC5F3E"/>
    <w:rsid w:val="00CF6FA7"/>
    <w:rsid w:val="00D00D14"/>
    <w:rsid w:val="00D14323"/>
    <w:rsid w:val="00D4648F"/>
    <w:rsid w:val="00D53C20"/>
    <w:rsid w:val="00D877BB"/>
    <w:rsid w:val="00D9115D"/>
    <w:rsid w:val="00D94EED"/>
    <w:rsid w:val="00DA5E91"/>
    <w:rsid w:val="00DD02E9"/>
    <w:rsid w:val="00DE3162"/>
    <w:rsid w:val="00DF3342"/>
    <w:rsid w:val="00E33AD9"/>
    <w:rsid w:val="00E842E8"/>
    <w:rsid w:val="00E853A7"/>
    <w:rsid w:val="00E86F57"/>
    <w:rsid w:val="00EB2C6E"/>
    <w:rsid w:val="00EB6DB6"/>
    <w:rsid w:val="00EE7284"/>
    <w:rsid w:val="00F10BD3"/>
    <w:rsid w:val="00F75B4D"/>
    <w:rsid w:val="00F805EA"/>
    <w:rsid w:val="00F97829"/>
    <w:rsid w:val="00FD224F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  <w15:chartTrackingRefBased/>
  <w15:docId w15:val="{6024BC4F-21E8-4275-B6AF-73F53E6C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03D9-7D67-4FD7-A42C-709F73F1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dc:description/>
  <cp:lastModifiedBy>Brodzka Magdalena</cp:lastModifiedBy>
  <cp:revision>3</cp:revision>
  <cp:lastPrinted>2016-08-31T05:24:00Z</cp:lastPrinted>
  <dcterms:created xsi:type="dcterms:W3CDTF">2018-04-26T06:19:00Z</dcterms:created>
  <dcterms:modified xsi:type="dcterms:W3CDTF">2018-04-26T06:22:00Z</dcterms:modified>
</cp:coreProperties>
</file>