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85" w:rsidRPr="00371D38" w:rsidRDefault="00734F85" w:rsidP="00734F85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</w:rPr>
      </w:pPr>
      <w:bookmarkStart w:id="0" w:name="_GoBack"/>
      <w:bookmarkEnd w:id="0"/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Załącznik nr </w:t>
      </w:r>
      <w:r>
        <w:rPr>
          <w:rFonts w:ascii="Verdana" w:eastAsia="Times New Roman" w:hAnsi="Verdana" w:cs="Arial"/>
          <w:bCs/>
          <w:sz w:val="20"/>
          <w:szCs w:val="20"/>
        </w:rPr>
        <w:t>4</w:t>
      </w:r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 do uchwały </w:t>
      </w:r>
      <w:r w:rsidR="00BC0573" w:rsidRPr="00BC0573">
        <w:rPr>
          <w:rFonts w:ascii="Verdana" w:eastAsia="Times New Roman" w:hAnsi="Verdana" w:cs="Arial"/>
          <w:bCs/>
          <w:sz w:val="20"/>
          <w:szCs w:val="20"/>
        </w:rPr>
        <w:t>nr 2114/222/V/2017</w:t>
      </w:r>
    </w:p>
    <w:p w:rsidR="00F10D54" w:rsidRPr="003239CB" w:rsidRDefault="00F10D54" w:rsidP="00DF3E0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:rsidR="00823C14" w:rsidRPr="00874307" w:rsidRDefault="002F2441" w:rsidP="004962D3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Lista ocenionych projektów</w:t>
      </w:r>
    </w:p>
    <w:p w:rsidR="00D5793A" w:rsidRPr="003239CB" w:rsidRDefault="007D13BB" w:rsidP="00DF3E05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3239CB">
        <w:rPr>
          <w:rFonts w:ascii="Verdana" w:eastAsia="Times New Roman" w:hAnsi="Verdana" w:cs="Arial"/>
          <w:b/>
          <w:bCs/>
          <w:sz w:val="20"/>
          <w:szCs w:val="20"/>
        </w:rPr>
        <w:br/>
      </w:r>
    </w:p>
    <w:p w:rsidR="009178DE" w:rsidRPr="003239CB" w:rsidRDefault="007D13BB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Regionalny Program Operacyjny Województwa Śląskiego 2014-2020</w:t>
      </w:r>
      <w:r w:rsidRPr="003239CB">
        <w:rPr>
          <w:rFonts w:ascii="Verdana" w:hAnsi="Verdana"/>
          <w:sz w:val="20"/>
          <w:szCs w:val="20"/>
        </w:rPr>
        <w:br/>
        <w:t>Oś Priorytetowa</w:t>
      </w:r>
      <w:r w:rsidR="00EF42F3">
        <w:rPr>
          <w:rFonts w:ascii="Verdana" w:hAnsi="Verdana"/>
          <w:sz w:val="20"/>
          <w:szCs w:val="20"/>
        </w:rPr>
        <w:t xml:space="preserve">: 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III. Konkurencyjność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  <w:r w:rsidRPr="003239CB">
        <w:rPr>
          <w:rFonts w:ascii="Verdana" w:hAnsi="Verdana"/>
          <w:sz w:val="20"/>
          <w:szCs w:val="20"/>
        </w:rPr>
        <w:br/>
        <w:t>Działanie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3.2 Innowacje w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</w:p>
    <w:p w:rsidR="00D437D4" w:rsidRPr="003239CB" w:rsidRDefault="00D437D4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Typ projektu</w:t>
      </w:r>
      <w:r w:rsidR="00407A42">
        <w:rPr>
          <w:rFonts w:ascii="Verdana" w:hAnsi="Verdana"/>
          <w:sz w:val="20"/>
          <w:szCs w:val="20"/>
        </w:rPr>
        <w:t xml:space="preserve">: </w:t>
      </w:r>
      <w:r w:rsidR="00407A42" w:rsidRPr="00EF42F3">
        <w:rPr>
          <w:rStyle w:val="Uwydatnienie"/>
          <w:rFonts w:ascii="Verdana" w:hAnsi="Verdana"/>
          <w:b/>
          <w:bCs/>
          <w:i w:val="0"/>
          <w:sz w:val="18"/>
          <w:szCs w:val="18"/>
        </w:rPr>
        <w:t>Wdrożenie i komercjalizacja innowacji produktowych oraz procesowych.</w:t>
      </w:r>
    </w:p>
    <w:p w:rsidR="00D9366C" w:rsidRPr="00D9366C" w:rsidRDefault="009178DE" w:rsidP="00D9366C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Termin naboru</w:t>
      </w:r>
      <w:r w:rsidR="00407A42">
        <w:rPr>
          <w:rFonts w:ascii="Verdana" w:hAnsi="Verdana"/>
          <w:sz w:val="20"/>
          <w:szCs w:val="20"/>
        </w:rPr>
        <w:t>:</w:t>
      </w:r>
      <w:r w:rsidRPr="003239CB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Style w:val="Pogrubienie"/>
          <w:rFonts w:ascii="Verdana" w:hAnsi="Verdana"/>
          <w:sz w:val="20"/>
          <w:szCs w:val="20"/>
        </w:rPr>
        <w:t>od godziny 8:00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 od dnia 29 grudnia 2016 r.</w:t>
      </w:r>
      <w:r w:rsidR="00407A42" w:rsidRPr="00EF42F3">
        <w:rPr>
          <w:rStyle w:val="Pogrubienie"/>
          <w:rFonts w:ascii="Verdana" w:hAnsi="Verdana"/>
          <w:sz w:val="20"/>
          <w:szCs w:val="20"/>
        </w:rPr>
        <w:t xml:space="preserve"> 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do godz. 12:00 </w:t>
      </w:r>
      <w:r w:rsidR="00407A42" w:rsidRPr="00EF42F3">
        <w:rPr>
          <w:rStyle w:val="Pogrubienie"/>
          <w:rFonts w:ascii="Verdana" w:hAnsi="Verdana"/>
          <w:sz w:val="20"/>
          <w:szCs w:val="20"/>
        </w:rPr>
        <w:t>do dnia 28 lutego 2017 r.</w:t>
      </w:r>
      <w:r w:rsidR="00407A42" w:rsidRPr="00407A4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7D13BB" w:rsidRPr="003239CB">
        <w:rPr>
          <w:rFonts w:ascii="Verdana" w:hAnsi="Verdana"/>
          <w:sz w:val="20"/>
          <w:szCs w:val="20"/>
        </w:rPr>
        <w:br/>
        <w:t>Numer naboru</w:t>
      </w:r>
      <w:r w:rsidR="00D9366C">
        <w:rPr>
          <w:rFonts w:ascii="Verdana" w:hAnsi="Verdana"/>
          <w:sz w:val="20"/>
          <w:szCs w:val="20"/>
        </w:rPr>
        <w:t>:</w:t>
      </w:r>
      <w:r w:rsidR="00407A42">
        <w:rPr>
          <w:rFonts w:ascii="Verdana" w:hAnsi="Verdana"/>
          <w:sz w:val="20"/>
          <w:szCs w:val="20"/>
        </w:rPr>
        <w:t xml:space="preserve"> </w:t>
      </w:r>
      <w:r w:rsidR="00D9366C" w:rsidRPr="00D9366C">
        <w:rPr>
          <w:rFonts w:ascii="Verdana" w:hAnsi="Verdana"/>
          <w:b/>
          <w:bCs/>
          <w:sz w:val="20"/>
          <w:szCs w:val="20"/>
        </w:rPr>
        <w:t>RPSL.03.02.00-IP.01-24-005/16</w:t>
      </w:r>
    </w:p>
    <w:p w:rsidR="00823C14" w:rsidRPr="001549F3" w:rsidRDefault="00823C14" w:rsidP="00823C14">
      <w:pPr>
        <w:pStyle w:val="Bezodstpw"/>
        <w:rPr>
          <w:rFonts w:ascii="Verdana" w:hAnsi="Verdana"/>
          <w:b/>
          <w:sz w:val="20"/>
          <w:szCs w:val="20"/>
        </w:rPr>
      </w:pPr>
      <w:r w:rsidRPr="001549F3">
        <w:rPr>
          <w:rFonts w:ascii="Verdana" w:hAnsi="Verdana"/>
          <w:b/>
          <w:sz w:val="20"/>
          <w:szCs w:val="20"/>
        </w:rPr>
        <w:t>Subregion</w:t>
      </w:r>
      <w:r w:rsidR="00B0102E">
        <w:rPr>
          <w:rFonts w:ascii="Verdana" w:hAnsi="Verdana"/>
          <w:b/>
          <w:sz w:val="20"/>
          <w:szCs w:val="20"/>
        </w:rPr>
        <w:t xml:space="preserve"> </w:t>
      </w:r>
      <w:r w:rsidR="00A00DD7">
        <w:rPr>
          <w:rFonts w:ascii="Verdana" w:hAnsi="Verdana"/>
          <w:b/>
          <w:sz w:val="20"/>
          <w:szCs w:val="20"/>
        </w:rPr>
        <w:t>Zachodni</w:t>
      </w:r>
    </w:p>
    <w:p w:rsidR="007D13BB" w:rsidRPr="00823C14" w:rsidRDefault="007D13BB" w:rsidP="009178DE">
      <w:pPr>
        <w:pStyle w:val="Bezodstpw"/>
        <w:rPr>
          <w:rFonts w:ascii="Verdana" w:hAnsi="Verdana"/>
          <w:sz w:val="20"/>
          <w:szCs w:val="20"/>
        </w:rPr>
      </w:pPr>
    </w:p>
    <w:p w:rsidR="00823C14" w:rsidRPr="00874307" w:rsidRDefault="002F2441" w:rsidP="00823C14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ocenione pozytywnie:</w:t>
      </w:r>
    </w:p>
    <w:tbl>
      <w:tblPr>
        <w:tblW w:w="1481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35"/>
        <w:gridCol w:w="2619"/>
        <w:gridCol w:w="2855"/>
        <w:gridCol w:w="1779"/>
        <w:gridCol w:w="1839"/>
        <w:gridCol w:w="1090"/>
        <w:gridCol w:w="1741"/>
      </w:tblGrid>
      <w:tr w:rsidR="00A00DD7" w:rsidRPr="00A00DD7" w:rsidTr="0083434B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Lp</w:t>
            </w:r>
            <w:r w:rsidR="00834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83434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83434B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Wybrany do dofinansowania - Tak/Nie</w:t>
            </w:r>
          </w:p>
        </w:tc>
      </w:tr>
      <w:tr w:rsidR="00A00DD7" w:rsidRPr="00A00DD7" w:rsidTr="0083434B">
        <w:trPr>
          <w:trHeight w:val="24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WND-RPSL.03.02.00-24-00B1/17-002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"SADEX"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produktowej w oparciu o nowatorskie rozwiązania technologiczne i marketingowe, celem uzyskania przewagi konkurencyjnej na rynku specjalistycznych urządzeń górniczych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165 550,00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581 790,00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24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WND-RPSL.03.02.00-24-023F/17-002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ŚLĄSKA FABRYKA OKIEN  "KNS" SPÓŁKA CYWILNA CYRAN NORBERT, MĘDRALA KRZYSZTOF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obróbki oraz zgrzewania profili okiennych w celu wprowadzenia do oferty firmy nowych okien o wysokich parametrach przepuszczalności cieplnej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9 999 900,00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WND-RPSL.03.02.00-24-00G9/17-002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"TOTAL-CHEM"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innowacji: procesowej i produktowej, opartych o własne opracowania spółki w zakresie produkcji folii polietylenowych niskiej gęstości o podwyższonych właściwościach mechanicznych zgodnie z zapotrzebowaniem rynku.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981 900,00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2 683 860,00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29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WND-RPSL.03.02.00-24-00DC/17-002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LORKEN-TECH Henryk Bugdol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przedsiębiorstwa poprzez uruchomienie seryjnej produkcji komponentów wysokosprawnych układów chłodzenia baterii w samochodach z napędem elektrycznym i hybrydowym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1 090 261,55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3 831 490,59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WND-RPSL.03.02.00-24-00HB/17-002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T. P. Ś.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produkcji środka organiczno-mineralnego poprawiającego właściwości gleby z osadów ściekowych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1 341 225,00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3 954 892,80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WND-RPSL.03.02.00-24-0211/17-002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CARBO-GRAF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konkurencyjności i innowacyjności firmy, dzięki wdrożeniu innowacji produktowej i procesowej w oparciu o własne prace badawcze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537 600,00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1 889 280,00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WND-RPSL.03.02.00-24-0186/17-002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PRIMERA POLSKA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procesowej mającej na celu zasadniczą zmianę obecnego procesu drukowania w przedsiębiorstwie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530 518,50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1 450 083,90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WND-RPSL.03.02.00-24-012E/17-002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KOMRAUS MICHAŁ "ZAKŁAD SZKLARSKI"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Wprowadzenie na rynek modernistycznych elementów architektonicznych i dekoracyjnych szansą na osiągnięcie przewagi konkurencyjnej Firmy.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365 512,50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999 067,50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WND-RPSL.03.02.00-24-0275/17-002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HKS LAZAR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łukowego spawania szczelnych ścian kotłów energetycznych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283 500,00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774 900,00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WND-RPSL.03.02.00-24-01AH/17-002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DKGLASS KŁOSEK DAMIAN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w przedsiębiorstwie szklarskim z wykorzystaniem innowacyjnych maszyn technologicznych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198 225,00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541 815,00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WND-RPSL.03.02.00-24-00BD/17-002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FIRMA PRODUKCYJNO-HANDLOWO-USŁUGOWA  "EUROCLAS"  KRZYSZTOF KUCZA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produkcji innowacyjnych pokryć elewacyjnych z surowców naturalnych.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1 121 689,00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3 063 216,60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WND-RPSL.03.02.00-24-0131/17-002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ABTech</w:t>
            </w:r>
            <w:proofErr w:type="spellEnd"/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Bochenek Adrian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 komercjalizacja innowacyjnej, uniwersalnej platformy bramek dostępowych dla dostawców usług M2M/</w:t>
            </w:r>
            <w:proofErr w:type="spellStart"/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IoT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185 665,50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507 485,70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WND-RPSL.03.02.00-24-0007/17-002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"BEST-EKO" SPÓŁKA Z OGRANICZONĄ ODPOWIEDZIALNOŚCIĄ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innowacyjności produktowej oraz komercjalizacja wyników B+R poprzez poszerzenie unikalnego procesu przetwarzania odpadów opartego w 100% na recyklingu o kolejną stację technologiczną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1 561 320,00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4 267 608,00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WND-RPSL.03.02.00-24-02A8/17-002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CENTRUM FREZOWANIA "LUXDENT" S.C.   GRZEGORZ JAKUBIEC, JOLANTA JAKUBIEC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Innowacyjna interaktywna technologia wytwarzania elementów protetyki dentystycznej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958 500,00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2 619 900,00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WND-RPSL.03.02.00-24-01AE/17-002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ZAKŁAD STOLARSKI GRZEGORZ FIZIA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Zwiększenie konkurencyjności firmy poprzez wdrożenie systemu automatycznego lakierowania.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979 875,00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2 678 325,00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A00DD7" w:rsidRPr="00A00DD7" w:rsidTr="0083434B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12 301 342,05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39 843 615,09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A00DD7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</w:tbl>
    <w:p w:rsidR="00A00DD7" w:rsidRDefault="00A00DD7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125019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ocenione negatywnie:</w:t>
      </w:r>
    </w:p>
    <w:p w:rsidR="00662781" w:rsidRDefault="00662781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tbl>
      <w:tblPr>
        <w:tblW w:w="148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434"/>
        <w:gridCol w:w="2619"/>
        <w:gridCol w:w="2850"/>
        <w:gridCol w:w="1779"/>
        <w:gridCol w:w="1838"/>
        <w:gridCol w:w="1090"/>
        <w:gridCol w:w="1741"/>
      </w:tblGrid>
      <w:tr w:rsidR="00A00DD7" w:rsidRPr="00A00DD7" w:rsidTr="0083434B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Lp</w:t>
            </w:r>
            <w:r w:rsidR="00834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83434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83434B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Wybrany do dofinansowania - Tak/Nie</w:t>
            </w:r>
          </w:p>
        </w:tc>
      </w:tr>
      <w:tr w:rsidR="00A00DD7" w:rsidRPr="00A00DD7" w:rsidTr="0083434B">
        <w:trPr>
          <w:trHeight w:val="3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WND-RPSL.03.02.00-24-0253/17-002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Flagowa Kraina Sp. z o.o.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Stworzenie trwałej przewagi konkurencyjnej na rynku międzynarodowym i dywersyfikacja produktowa oferty dzięki wdrożeniu technologii bezpośredniego i pośredniego nanoszenia wysokojakościowych wielobarwnych nadruków na tekstylia z wykorzystaniem techniki cyfrowego druku natryskowego wodnymi tuszami termo-sublimacyjnymi.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1 152 992,40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4 727 268,84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WND-RPSL.03.02.00-24-027H/17-002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IGEA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Zwiększenie zastosowania innowacji w firmie poprzez nabycie środków trwałych oraz wartości niematerialnych i prawnych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439 200,00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1 200 480,00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WND-RPSL.03.02.00-24-027E/17-002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BROWAR KRAFTWERK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produkcji piwa poprzez zakup nowoczesnej linii produkcyjnej szansą na wzrost konkurencyjności browaru.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374 715,00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1 024 221,00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WND-RPSL.03.02.00-24-014G/17-002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VESSUN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do produkcji innowacyjnych płynów w zakresie techniki grzewczej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111 702,50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392 554,50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WND-RPSL.03.02.00-24-00F8/17-002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FOTOBUDKA POLSKA - Leszek Nowak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Wprowadzenia do sprzedaży na rynek krajowy oraz europejski innowacyjnych urządzeń typu FOTOBUDKA OUTDOOR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185 850,00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507 990,00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WND-RPSL.03.02.00-24-0125/17-002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NZOZ "Centrum Medyczno-Stomatologiczne MAZOWIECKA 10"/Stomatologia M. </w:t>
            </w:r>
            <w:proofErr w:type="spellStart"/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Posturzyński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Innowacyjna technologia zabiegowa w gabinecie stomatologicznym - dla wzrostu konkurencyjności w obszarze chirurgii oraz ulepszenia usług dla pacjentów niewspółpracujących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118 388,25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284 131,80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WND-RPSL.03.02.00-24-027G/17-002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"ELPLAST+"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Zwiększenie konkurencyjności przedsiębiorstwa w wyniku wdrożenia innowacyjnych rozwiązań technologicznych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686 018,60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2 410 865,44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WND-RPSL.03.02.00-24-01B4/17-002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BARTMED SPÓŁKA CYWILNA   BARTŁOMIEJ ROGOZIŃSKI, BARTOSZ AULICH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Prodrobot</w:t>
            </w:r>
            <w:proofErr w:type="spellEnd"/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zautomatyzowany trenażer chodu elementem inwestycji w przyszłość.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123 750,00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297 000,00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WND-RPSL.03.02.00-24-0257/17-002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Technika Okienna Produkcja Handel Usługi Aleksander Rduch &amp; Zbigniew Borek Spółka Jawna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zaawansowanych rozwiązań w zakresie produkcji wielkogabarytowych energooszczędnych wyrobów stolarki otworowej.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939 598,00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2 568 240,00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WND-RPSL.03.02.00-24-01HE/17-002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U DORADCY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przedsiębiorstwa poprzez wdrożenie do oferty rolowanych lodów tajskich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1 039 500,00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2 841 300,00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WND-RPSL.03.02.00-24-0230/17-002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Dariusz Rozmus  OPTYK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innowacyjności produktowej oraz procesowej poprzez zakup innowacyjnej aparatury diagnostycznej oraz laboratorium optycznego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137 520,00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360 813,00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WND-RPSL.03.02.00-24-0168/17-002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FIRMA USŁUGOWA EKO</w:t>
            </w:r>
            <w:r w:rsidRPr="00A00DD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</w:rPr>
              <w:t>‐</w:t>
            </w:r>
            <w:r w:rsidRPr="00A00DD7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</w:rPr>
              <w:t>CAR CEBULA SPÓŁKA CYWILNA PRZEMYSŁAW CEBULA, MAGDALENA</w:t>
            </w: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KROSNY</w:t>
            </w:r>
            <w:r w:rsidRPr="00A00DD7">
              <w:rPr>
                <w:rFonts w:ascii="Cambria Math" w:eastAsia="Times New Roman" w:hAnsi="Cambria Math" w:cs="Cambria Math"/>
                <w:b/>
                <w:bCs/>
                <w:color w:val="000000"/>
                <w:sz w:val="18"/>
                <w:szCs w:val="18"/>
              </w:rPr>
              <w:t>‐</w:t>
            </w:r>
            <w:r w:rsidRPr="00A00DD7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</w:rPr>
              <w:t>CEBUL</w:t>
            </w: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poprzez wdrożenie innowacyjnej hamowni podwoziowej dwuosiowej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109 350,00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298 890,00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WND-RPSL.03.02.00-24-026E/17-002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NAPRAWA I OSTRZENIE NARZĘDZI LESZEK PUKOWIEC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przedsiębiorstwa poprzez inwestycję w innowacyjne środki trwałe.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186 300,00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509 220,00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WND-RPSL.03.02.00-24-09H9/16-002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MEDICUS 99 CZUCZMAN SPÓŁKA JAWNA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diagnostyki cyfrowej.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250 785,00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602 634,00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WND-RPSL.03.02.00-24-00C3/17-002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GABINET KOSMETYKI PROFESJONALNEJ   DOROTA LAMCZYK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Zakup nowoczesnego systemu laserowego w celu świadczenia ulepszonych i nowych usług medyczno-kosmetycznych polegających na leczeniu różnych schorzeń skórnych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178 200,00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427 680,00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WND-RPSL.03.02.00-24-00EA/17-002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"ŚLĄSKI EXPRESS" SPÓŁKA JAWNA TRANSPORT-SPEDYCJA,KRUPA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Dywersyfikacja działalności firmy poprzez utworzenie myjni bezdotykowej w innowacyjnej technologii.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598 900,00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1 652 382,00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WND-RPSL.03.02.00-24-00CG/17-002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AC </w:t>
            </w:r>
            <w:proofErr w:type="spellStart"/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Artimex</w:t>
            </w:r>
            <w:proofErr w:type="spellEnd"/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Zastosowanie zaawansowanych technologii laserowych w leczeniu dermatologicznym oraz w zabiegach medycyny estetycznej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463 600,00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1 251 720,00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WND-RPSL.03.02.00-24-0235/17-002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SUNEX SPÓŁKA AKCYJNA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Działania mające na celu zmniejszenie zużycia surowców i energii w procesie produkcyjnym poprzez wdrożenie innowacyjnej technologii produkcji elementów systemów montażowych i grup pompowych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226 864,40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797 266,32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WND-RPSL.03.02.00-24-024D/17-002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"MEDYK"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Zakup Koherentnego Tomografu optycznego 3D DRI OCT </w:t>
            </w:r>
            <w:proofErr w:type="spellStart"/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Triton</w:t>
            </w:r>
            <w:proofErr w:type="spellEnd"/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w celu zwiększenia możliwości diagnostycznych zakładu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319 800,00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WND-RPSL.03.02.00-24-01BE/17-002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"GEOMORR" PIOTR MARECIK, MICHAŁ BEDNARZ, ŁUKASZ WDOWCZYK SPÓŁKA JAWNA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Poprawa poziomu konkurencyjności firmy Wnioskodawcy poprzez zakup innowacyjnej wiertnicy.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399 058,41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1 090 759,67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WND-RPSL.03.02.00-24-01C7/17-002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"ARMEX"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wierceń kierunkowych i kierowanych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2 460 000,00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WND-RPSL.03.02.00-24-01EG/17-002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Interaktywna Edukacja Grzegorz Kuberski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innowacyjności i konkurencyjności firmy dzięki rozszerzeniu oferowanych usług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306 900,00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838 860,00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WND-RPSL.03.02.00-24-024B/17-002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ESTRADA RYBNICKA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Rozszerzenie działalności i wzrost konkurencyjności poprzez zakup i wdrożenie innowacyjnych rozwiązań technologicznych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1 252 000,00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3 849 900,00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WND-RPSL.03.02.00-24-01HF/17-002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APPETITO PRZEDSIĘBIORSTWO PRODUKCYJNO HANDLOWO USŁUGOWE BARBARA WINKLER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procesowej w celu poprawy konkurencyjności przedsiębiorstwa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333 765,00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912 291,00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WND-RPSL.03.02.00-24-025E/17-002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NPS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do produkcji Innowacyjnego Modułowego Systemu Lekkich Aluminiowych Podestów Trapów i Ramp wraz z innowacjami w procesie produkcyjnym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243 900,00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666 660,00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WND-RPSL.03.02.00-24-021C/17-002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EVENTMANAGER SPÓŁKA Z OGRANICZONĄ ODPOWIEDZIALNOŚCIĄ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Zwiększenie zastosowania innowacji w firmie poprzez inwestycję w ŚT oraz </w:t>
            </w:r>
            <w:proofErr w:type="spellStart"/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WNiP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289 350,00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790 890,00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2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WND-RPSL.03.02.00-24-0128/17-002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ARTEX ARTUR MAKIOLA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elastycznego procesu produkcyjno-usługowy pieców próżniowych do obróbki termicznej drewna z wykorzystaniem zaawansowanych technologii (High Tech) oraz chmury obliczeniowej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319 800,00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WND-RPSL.03.02.00-24-01GA/17-002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BI SYSTEM PIOTR BIAŁECKI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Oferowanie profesjonalnych usług medyczno-kosmetyczne poprzez wdrożenie nowej technologii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170 460,00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409 104,00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A00DD7" w:rsidRPr="00A00DD7" w:rsidTr="0083434B">
        <w:trPr>
          <w:trHeight w:val="4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11 452 667,56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D7" w:rsidRPr="0083434B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83434B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33 812 721,57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00DD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0DD7" w:rsidRPr="00A00DD7" w:rsidRDefault="00A00DD7" w:rsidP="00A00D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A00DD7">
              <w:rPr>
                <w:rFonts w:ascii="Verdana" w:eastAsia="Times New Roman" w:hAnsi="Verdana" w:cs="Arial"/>
                <w:color w:val="000000"/>
              </w:rPr>
              <w:t> </w:t>
            </w:r>
          </w:p>
        </w:tc>
      </w:tr>
    </w:tbl>
    <w:p w:rsidR="00A00DD7" w:rsidRDefault="00A00DD7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310D45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wycofane na prośbę wnioskodawcy: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3402"/>
        <w:gridCol w:w="3827"/>
        <w:gridCol w:w="1701"/>
        <w:gridCol w:w="1701"/>
      </w:tblGrid>
      <w:tr w:rsidR="00662781" w:rsidRPr="00D114B2" w:rsidTr="002F2441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114B2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Numer wniosku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Wnioskodawca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Wnioskowane dofinansowanie [PLN]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Koszt całkowity [PLN]</w:t>
            </w:r>
          </w:p>
        </w:tc>
      </w:tr>
      <w:tr w:rsidR="00662781" w:rsidRPr="00D114B2" w:rsidTr="002F244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81" w:rsidRPr="00D114B2" w:rsidTr="002F2441">
        <w:trPr>
          <w:trHeight w:val="25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2781" w:rsidRPr="003239CB" w:rsidRDefault="00662781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sporządził   ………………………………………………                           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data podpis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zweryfikował   …………………………………………                        </w:t>
      </w:r>
    </w:p>
    <w:p w:rsidR="00DC1407" w:rsidRPr="003239CB" w:rsidRDefault="000451A2" w:rsidP="00DC14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="00DC1407" w:rsidRPr="003239CB">
        <w:rPr>
          <w:rFonts w:ascii="Verdana" w:hAnsi="Verdana"/>
          <w:sz w:val="20"/>
          <w:szCs w:val="20"/>
        </w:rPr>
        <w:t>data podpis</w:t>
      </w: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zatwierdził    ………………………………………………</w:t>
      </w:r>
    </w:p>
    <w:p w:rsidR="007D13BB" w:rsidRPr="003239CB" w:rsidRDefault="00DC1407" w:rsidP="007D13BB">
      <w:pPr>
        <w:rPr>
          <w:rFonts w:ascii="Verdana" w:hAnsi="Verdana"/>
          <w:b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</w:t>
      </w:r>
      <w:r w:rsidR="000451A2">
        <w:rPr>
          <w:rFonts w:ascii="Verdana" w:hAnsi="Verdana"/>
          <w:sz w:val="20"/>
          <w:szCs w:val="20"/>
        </w:rPr>
        <w:t xml:space="preserve"> </w:t>
      </w:r>
      <w:r w:rsidRPr="003239CB">
        <w:rPr>
          <w:rFonts w:ascii="Verdana" w:hAnsi="Verdana"/>
          <w:sz w:val="20"/>
          <w:szCs w:val="20"/>
        </w:rPr>
        <w:t>data podpis</w:t>
      </w:r>
    </w:p>
    <w:p w:rsidR="008934EC" w:rsidRPr="003239CB" w:rsidRDefault="008934EC" w:rsidP="00D27D07">
      <w:pPr>
        <w:rPr>
          <w:rFonts w:ascii="Verdana" w:hAnsi="Verdana"/>
          <w:b/>
          <w:i/>
          <w:sz w:val="20"/>
          <w:szCs w:val="20"/>
        </w:rPr>
      </w:pPr>
    </w:p>
    <w:sectPr w:rsidR="008934EC" w:rsidRPr="003239CB" w:rsidSect="0083434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22" w:rsidRDefault="00CF3122" w:rsidP="00DF3E05">
      <w:pPr>
        <w:spacing w:after="0" w:line="240" w:lineRule="auto"/>
      </w:pPr>
      <w:r>
        <w:separator/>
      </w:r>
    </w:p>
  </w:endnote>
  <w:endnote w:type="continuationSeparator" w:id="0">
    <w:p w:rsidR="00CF3122" w:rsidRDefault="00CF3122" w:rsidP="00D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22" w:rsidRDefault="00CF3122" w:rsidP="00DF3E05">
      <w:pPr>
        <w:spacing w:after="0" w:line="240" w:lineRule="auto"/>
      </w:pPr>
      <w:r>
        <w:separator/>
      </w:r>
    </w:p>
  </w:footnote>
  <w:footnote w:type="continuationSeparator" w:id="0">
    <w:p w:rsidR="00CF3122" w:rsidRDefault="00CF3122" w:rsidP="00D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77" w:rsidRDefault="009F3414" w:rsidP="00DF3E05">
    <w:pPr>
      <w:pStyle w:val="Nagwek"/>
      <w:jc w:val="center"/>
    </w:pPr>
    <w:r w:rsidRPr="009F3414">
      <w:rPr>
        <w:noProof/>
      </w:rPr>
      <w:drawing>
        <wp:inline distT="0" distB="0" distL="0" distR="0">
          <wp:extent cx="5759450" cy="713105"/>
          <wp:effectExtent l="19050" t="0" r="0" b="0"/>
          <wp:docPr id="5" name="Obraz 5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BB"/>
    <w:rsid w:val="000128AC"/>
    <w:rsid w:val="00035E18"/>
    <w:rsid w:val="000451A2"/>
    <w:rsid w:val="000601B8"/>
    <w:rsid w:val="000E2599"/>
    <w:rsid w:val="000E2D31"/>
    <w:rsid w:val="000F4BC2"/>
    <w:rsid w:val="00114304"/>
    <w:rsid w:val="00117DD2"/>
    <w:rsid w:val="00125019"/>
    <w:rsid w:val="0013217E"/>
    <w:rsid w:val="0014261E"/>
    <w:rsid w:val="001549F3"/>
    <w:rsid w:val="001657BC"/>
    <w:rsid w:val="001C5734"/>
    <w:rsid w:val="001C75B9"/>
    <w:rsid w:val="002104B3"/>
    <w:rsid w:val="00254259"/>
    <w:rsid w:val="0025540D"/>
    <w:rsid w:val="0026699E"/>
    <w:rsid w:val="002C4A12"/>
    <w:rsid w:val="002E44E6"/>
    <w:rsid w:val="002F2441"/>
    <w:rsid w:val="00310D45"/>
    <w:rsid w:val="00313FBF"/>
    <w:rsid w:val="003239CB"/>
    <w:rsid w:val="003A1032"/>
    <w:rsid w:val="003A3F5A"/>
    <w:rsid w:val="00404B82"/>
    <w:rsid w:val="00407A42"/>
    <w:rsid w:val="0043457A"/>
    <w:rsid w:val="0045553F"/>
    <w:rsid w:val="004962D3"/>
    <w:rsid w:val="00543015"/>
    <w:rsid w:val="005656B6"/>
    <w:rsid w:val="005E68B0"/>
    <w:rsid w:val="0062386B"/>
    <w:rsid w:val="00650C27"/>
    <w:rsid w:val="00662781"/>
    <w:rsid w:val="006641DD"/>
    <w:rsid w:val="00687658"/>
    <w:rsid w:val="006D603F"/>
    <w:rsid w:val="00734F85"/>
    <w:rsid w:val="007375E0"/>
    <w:rsid w:val="00737C18"/>
    <w:rsid w:val="007D13BB"/>
    <w:rsid w:val="00823C14"/>
    <w:rsid w:val="008262AB"/>
    <w:rsid w:val="0083434B"/>
    <w:rsid w:val="00887D33"/>
    <w:rsid w:val="008934EC"/>
    <w:rsid w:val="008A533C"/>
    <w:rsid w:val="008C20F5"/>
    <w:rsid w:val="008C6F77"/>
    <w:rsid w:val="009178DE"/>
    <w:rsid w:val="009854D7"/>
    <w:rsid w:val="009A50F1"/>
    <w:rsid w:val="009F3414"/>
    <w:rsid w:val="009F5D81"/>
    <w:rsid w:val="00A00DD7"/>
    <w:rsid w:val="00B0102E"/>
    <w:rsid w:val="00B035F7"/>
    <w:rsid w:val="00BC0573"/>
    <w:rsid w:val="00C164B1"/>
    <w:rsid w:val="00C2071A"/>
    <w:rsid w:val="00C34BFC"/>
    <w:rsid w:val="00CB4FB6"/>
    <w:rsid w:val="00CF3122"/>
    <w:rsid w:val="00CF7318"/>
    <w:rsid w:val="00D01A78"/>
    <w:rsid w:val="00D27D07"/>
    <w:rsid w:val="00D437D4"/>
    <w:rsid w:val="00D5793A"/>
    <w:rsid w:val="00D9366C"/>
    <w:rsid w:val="00DC1407"/>
    <w:rsid w:val="00DC319A"/>
    <w:rsid w:val="00DE4DE3"/>
    <w:rsid w:val="00DF3E05"/>
    <w:rsid w:val="00DF4CBC"/>
    <w:rsid w:val="00E06CEE"/>
    <w:rsid w:val="00E71B7D"/>
    <w:rsid w:val="00EB2C2C"/>
    <w:rsid w:val="00EF42F3"/>
    <w:rsid w:val="00F00016"/>
    <w:rsid w:val="00F01741"/>
    <w:rsid w:val="00F03D9C"/>
    <w:rsid w:val="00F10D54"/>
    <w:rsid w:val="00F667FC"/>
    <w:rsid w:val="00F9060F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5E2F4-9132-4E2D-88CA-EDECE7C2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1668</Words>
  <Characters>10008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Wypiór Anna</cp:lastModifiedBy>
  <cp:revision>2</cp:revision>
  <dcterms:created xsi:type="dcterms:W3CDTF">2017-10-23T11:03:00Z</dcterms:created>
  <dcterms:modified xsi:type="dcterms:W3CDTF">2017-10-23T11:03:00Z</dcterms:modified>
</cp:coreProperties>
</file>