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D1" w:rsidRPr="009926D1" w:rsidRDefault="009926D1" w:rsidP="009926D1">
      <w:pPr>
        <w:spacing w:after="120"/>
        <w:jc w:val="center"/>
        <w:rPr>
          <w:b/>
          <w:bCs/>
          <w:sz w:val="24"/>
          <w:szCs w:val="24"/>
        </w:rPr>
      </w:pPr>
      <w:r w:rsidRPr="009926D1">
        <w:rPr>
          <w:b/>
          <w:bCs/>
          <w:sz w:val="24"/>
          <w:szCs w:val="24"/>
        </w:rPr>
        <w:t>Uchwała Nr 20</w:t>
      </w:r>
      <w:r>
        <w:rPr>
          <w:b/>
          <w:bCs/>
          <w:sz w:val="24"/>
          <w:szCs w:val="24"/>
        </w:rPr>
        <w:t>48</w:t>
      </w:r>
      <w:bookmarkStart w:id="0" w:name="_GoBack"/>
      <w:bookmarkEnd w:id="0"/>
      <w:r w:rsidRPr="009926D1">
        <w:rPr>
          <w:b/>
          <w:bCs/>
          <w:sz w:val="24"/>
          <w:szCs w:val="24"/>
        </w:rPr>
        <w:t>/220/V/2017</w:t>
      </w:r>
    </w:p>
    <w:p w:rsidR="009926D1" w:rsidRPr="009926D1" w:rsidRDefault="009926D1" w:rsidP="009926D1">
      <w:pPr>
        <w:spacing w:after="120"/>
        <w:jc w:val="center"/>
        <w:rPr>
          <w:b/>
          <w:bCs/>
          <w:sz w:val="24"/>
          <w:szCs w:val="24"/>
        </w:rPr>
      </w:pPr>
      <w:r w:rsidRPr="009926D1">
        <w:rPr>
          <w:b/>
          <w:bCs/>
          <w:sz w:val="24"/>
          <w:szCs w:val="24"/>
        </w:rPr>
        <w:t>Zarządu Województwa Śląskiego</w:t>
      </w:r>
    </w:p>
    <w:p w:rsidR="009305AF" w:rsidRDefault="009926D1" w:rsidP="009926D1">
      <w:pPr>
        <w:spacing w:after="120"/>
        <w:jc w:val="center"/>
        <w:rPr>
          <w:b/>
          <w:bCs/>
          <w:sz w:val="24"/>
          <w:szCs w:val="24"/>
        </w:rPr>
      </w:pPr>
      <w:r w:rsidRPr="009926D1">
        <w:rPr>
          <w:b/>
          <w:bCs/>
          <w:sz w:val="24"/>
          <w:szCs w:val="24"/>
        </w:rPr>
        <w:t>z dnia 6.10.2017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94379B" w:rsidRPr="0094379B" w:rsidRDefault="002C52C4" w:rsidP="0094379B">
      <w:pPr>
        <w:jc w:val="both"/>
        <w:rPr>
          <w:sz w:val="24"/>
          <w:szCs w:val="24"/>
        </w:rPr>
      </w:pPr>
      <w:r w:rsidRPr="0094379B">
        <w:rPr>
          <w:sz w:val="24"/>
          <w:szCs w:val="24"/>
        </w:rPr>
        <w:t>Opiniuje się pozytywnie inwestycję pn.:</w:t>
      </w:r>
      <w:r w:rsidR="0094379B" w:rsidRPr="0094379B">
        <w:rPr>
          <w:sz w:val="24"/>
          <w:szCs w:val="24"/>
        </w:rPr>
        <w:t xml:space="preserve"> „Budowa odcinka trasy N-S (odcinek od DTŚ</w:t>
      </w:r>
      <w:r w:rsidR="0094379B">
        <w:rPr>
          <w:sz w:val="24"/>
          <w:szCs w:val="24"/>
        </w:rPr>
        <w:t xml:space="preserve"> </w:t>
      </w:r>
      <w:r w:rsidR="0094379B" w:rsidRPr="0094379B">
        <w:rPr>
          <w:sz w:val="24"/>
          <w:szCs w:val="24"/>
        </w:rPr>
        <w:t>do ul. Magazynowej) w Rudzie Śląskiej”</w:t>
      </w:r>
      <w:r w:rsidR="00AC32F3" w:rsidRPr="0094379B">
        <w:rPr>
          <w:sz w:val="24"/>
          <w:szCs w:val="24"/>
        </w:rPr>
        <w:t xml:space="preserve">, zgodnie z wnioskiem </w:t>
      </w:r>
      <w:r w:rsidR="0094379B" w:rsidRPr="0094379B">
        <w:rPr>
          <w:sz w:val="24"/>
          <w:szCs w:val="24"/>
        </w:rPr>
        <w:t>nr L.dz.4500/AB/14010/286/2017</w:t>
      </w:r>
      <w:r w:rsidR="0094379B">
        <w:rPr>
          <w:sz w:val="24"/>
          <w:szCs w:val="24"/>
        </w:rPr>
        <w:t xml:space="preserve"> </w:t>
      </w:r>
      <w:r w:rsidR="0094379B">
        <w:rPr>
          <w:sz w:val="24"/>
          <w:szCs w:val="24"/>
        </w:rPr>
        <w:br/>
      </w:r>
      <w:r w:rsidR="0094379B" w:rsidRPr="0094379B">
        <w:rPr>
          <w:sz w:val="24"/>
          <w:szCs w:val="24"/>
        </w:rPr>
        <w:t>z dnia 28.03.2017r. uzupełniony</w:t>
      </w:r>
      <w:r w:rsidR="00332751">
        <w:rPr>
          <w:sz w:val="24"/>
          <w:szCs w:val="24"/>
        </w:rPr>
        <w:t>m</w:t>
      </w:r>
      <w:r w:rsidR="0094379B" w:rsidRPr="0094379B">
        <w:rPr>
          <w:sz w:val="24"/>
          <w:szCs w:val="24"/>
        </w:rPr>
        <w:t xml:space="preserve"> pismami nr L.dz.4208/PR/14010/844/17 z dnia 07.09.2017r. i nr L.dz. 4208/PR/14010/919/17 z dnia 26.09.2017r. Pana Pawła Różyk z firmy Sweco Engineering Sp. z o.o. działającego na mocy pełnomocnictwa Prezydenta Miasta Ruda Śląska.</w:t>
      </w:r>
    </w:p>
    <w:p w:rsidR="0094379B" w:rsidRDefault="0094379B" w:rsidP="0094379B">
      <w:pPr>
        <w:rPr>
          <w:rFonts w:ascii="Arial" w:hAnsi="Arial" w:cs="Arial"/>
          <w:sz w:val="21"/>
          <w:szCs w:val="21"/>
        </w:rPr>
      </w:pP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5BDC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32751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926D1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2017-09-28T06:54:00Z</cp:lastPrinted>
  <dcterms:created xsi:type="dcterms:W3CDTF">2017-10-09T10:17:00Z</dcterms:created>
  <dcterms:modified xsi:type="dcterms:W3CDTF">2017-10-09T10:17:00Z</dcterms:modified>
</cp:coreProperties>
</file>