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61"/>
        <w:tblW w:w="9747" w:type="dxa"/>
        <w:tblLayout w:type="fixed"/>
        <w:tblLook w:val="04A0" w:firstRow="1" w:lastRow="0" w:firstColumn="1" w:lastColumn="0" w:noHBand="0" w:noVBand="1"/>
      </w:tblPr>
      <w:tblGrid>
        <w:gridCol w:w="5777"/>
        <w:gridCol w:w="3970"/>
      </w:tblGrid>
      <w:tr w:rsidR="00600399" w:rsidRPr="00600399" w:rsidTr="00CD1C2B">
        <w:trPr>
          <w:trHeight w:val="2274"/>
        </w:trPr>
        <w:tc>
          <w:tcPr>
            <w:tcW w:w="5777" w:type="dxa"/>
          </w:tcPr>
          <w:p w:rsidR="00AC7E5D" w:rsidRPr="00600399" w:rsidRDefault="00AC7E5D" w:rsidP="00AC7E5D">
            <w:pPr>
              <w:pStyle w:val="Tre0"/>
              <w:ind w:left="5727"/>
              <w:rPr>
                <w:color w:val="auto"/>
                <w:szCs w:val="21"/>
              </w:rPr>
            </w:pPr>
            <w:permStart w:id="436149727" w:edGrp="everyone"/>
          </w:p>
          <w:p w:rsidR="00AC7E5D" w:rsidRPr="00600399" w:rsidRDefault="00AC7E5D" w:rsidP="00AC7E5D">
            <w:pPr>
              <w:pStyle w:val="Tre0"/>
              <w:ind w:left="5727"/>
              <w:rPr>
                <w:color w:val="auto"/>
                <w:szCs w:val="21"/>
              </w:rPr>
            </w:pPr>
          </w:p>
          <w:p w:rsidR="00AC7E5D" w:rsidRPr="00600399" w:rsidRDefault="00AC7E5D" w:rsidP="00AC7E5D">
            <w:pPr>
              <w:pStyle w:val="Tre0"/>
              <w:ind w:left="5727"/>
              <w:rPr>
                <w:color w:val="auto"/>
                <w:szCs w:val="21"/>
              </w:rPr>
            </w:pPr>
          </w:p>
          <w:permEnd w:id="436149727"/>
          <w:p w:rsidR="00AC7E5D" w:rsidRPr="00600399" w:rsidRDefault="00AC7E5D" w:rsidP="00AC7E5D">
            <w:pPr>
              <w:pStyle w:val="Normalny1"/>
              <w:spacing w:line="268" w:lineRule="exact"/>
              <w:ind w:left="5727"/>
              <w:jc w:val="right"/>
              <w:rPr>
                <w:rFonts w:ascii="Times" w:hAnsi="Times"/>
                <w:sz w:val="21"/>
                <w:szCs w:val="21"/>
              </w:rPr>
            </w:pPr>
          </w:p>
          <w:p w:rsidR="00AC7E5D" w:rsidRPr="00600399" w:rsidRDefault="00AC7E5D" w:rsidP="00AC7E5D">
            <w:pPr>
              <w:pStyle w:val="Normalny1"/>
              <w:spacing w:line="268" w:lineRule="exact"/>
              <w:ind w:left="5727"/>
              <w:jc w:val="right"/>
              <w:rPr>
                <w:rFonts w:ascii="Times" w:hAnsi="Times"/>
                <w:sz w:val="21"/>
                <w:szCs w:val="21"/>
              </w:rPr>
            </w:pPr>
          </w:p>
          <w:p w:rsidR="00AC7E5D" w:rsidRPr="00600399" w:rsidRDefault="00AC7E5D" w:rsidP="00AC7E5D">
            <w:pPr>
              <w:pStyle w:val="Normalny1"/>
              <w:spacing w:line="268" w:lineRule="exact"/>
              <w:jc w:val="right"/>
              <w:rPr>
                <w:rFonts w:ascii="Times" w:hAnsi="Times"/>
                <w:sz w:val="21"/>
                <w:szCs w:val="21"/>
              </w:rPr>
            </w:pPr>
          </w:p>
        </w:tc>
        <w:tc>
          <w:tcPr>
            <w:tcW w:w="3970" w:type="dxa"/>
            <w:tcMar>
              <w:top w:w="0" w:type="dxa"/>
              <w:left w:w="28" w:type="dxa"/>
              <w:bottom w:w="0" w:type="dxa"/>
              <w:right w:w="0" w:type="dxa"/>
            </w:tcMar>
          </w:tcPr>
          <w:p w:rsidR="00873F58" w:rsidRPr="00CD1C2B" w:rsidRDefault="00CD1C2B" w:rsidP="00CD1C2B">
            <w:pPr>
              <w:pStyle w:val="Tre0"/>
              <w:spacing w:line="240" w:lineRule="auto"/>
              <w:ind w:left="1249"/>
              <w:jc w:val="right"/>
              <w:rPr>
                <w:rFonts w:cs="Arial"/>
                <w:color w:val="auto"/>
                <w:sz w:val="14"/>
                <w:szCs w:val="14"/>
              </w:rPr>
            </w:pPr>
            <w:r>
              <w:rPr>
                <w:rFonts w:cs="Arial"/>
                <w:color w:val="auto"/>
                <w:sz w:val="14"/>
                <w:szCs w:val="14"/>
              </w:rPr>
              <w:t xml:space="preserve">        </w:t>
            </w:r>
            <w:r w:rsidR="00456DF2">
              <w:rPr>
                <w:rFonts w:cs="Arial"/>
                <w:color w:val="auto"/>
                <w:sz w:val="14"/>
                <w:szCs w:val="14"/>
              </w:rPr>
              <w:t xml:space="preserve">Załącznik nr </w:t>
            </w:r>
            <w:r w:rsidR="00FE6C81">
              <w:rPr>
                <w:rFonts w:cs="Arial"/>
                <w:color w:val="auto"/>
                <w:sz w:val="14"/>
                <w:szCs w:val="14"/>
              </w:rPr>
              <w:t>1</w:t>
            </w:r>
            <w:r w:rsidRPr="00CD1C2B">
              <w:rPr>
                <w:rFonts w:cs="Arial"/>
                <w:color w:val="auto"/>
                <w:sz w:val="14"/>
                <w:szCs w:val="14"/>
              </w:rPr>
              <w:t xml:space="preserve"> do uchwały Nr </w:t>
            </w:r>
            <w:r w:rsidR="005C4056" w:rsidRPr="005C4056">
              <w:rPr>
                <w:rFonts w:cs="Arial"/>
                <w:color w:val="auto"/>
                <w:sz w:val="14"/>
                <w:szCs w:val="14"/>
              </w:rPr>
              <w:t>1920/217/V/2017</w:t>
            </w:r>
          </w:p>
          <w:p w:rsidR="00CD1C2B" w:rsidRPr="00CD1C2B" w:rsidRDefault="00CD1C2B" w:rsidP="00CD1C2B">
            <w:pPr>
              <w:pStyle w:val="Tre0"/>
              <w:spacing w:line="240" w:lineRule="auto"/>
              <w:ind w:left="1674"/>
              <w:jc w:val="right"/>
              <w:rPr>
                <w:rFonts w:cs="Arial"/>
                <w:color w:val="auto"/>
                <w:sz w:val="14"/>
                <w:szCs w:val="14"/>
              </w:rPr>
            </w:pPr>
            <w:r w:rsidRPr="00CD1C2B">
              <w:rPr>
                <w:rFonts w:cs="Arial"/>
                <w:color w:val="auto"/>
                <w:sz w:val="14"/>
                <w:szCs w:val="14"/>
              </w:rPr>
              <w:t xml:space="preserve">Zarządu Województwa Śląskiego </w:t>
            </w:r>
          </w:p>
          <w:p w:rsidR="00CD1C2B" w:rsidRPr="00CD1C2B" w:rsidRDefault="00CD1C2B" w:rsidP="00CD1C2B">
            <w:pPr>
              <w:pStyle w:val="Tre0"/>
              <w:spacing w:line="240" w:lineRule="auto"/>
              <w:ind w:left="1674"/>
              <w:jc w:val="right"/>
              <w:rPr>
                <w:rFonts w:cs="Arial"/>
                <w:color w:val="auto"/>
                <w:sz w:val="14"/>
                <w:szCs w:val="14"/>
              </w:rPr>
            </w:pPr>
            <w:r w:rsidRPr="00CD1C2B">
              <w:rPr>
                <w:rFonts w:cs="Arial"/>
                <w:color w:val="auto"/>
                <w:sz w:val="14"/>
                <w:szCs w:val="14"/>
              </w:rPr>
              <w:t>z dnia</w:t>
            </w:r>
            <w:r w:rsidR="005C4056">
              <w:rPr>
                <w:rFonts w:cs="Arial"/>
                <w:color w:val="auto"/>
                <w:sz w:val="14"/>
                <w:szCs w:val="14"/>
              </w:rPr>
              <w:t xml:space="preserve"> 19.09.</w:t>
            </w:r>
            <w:bookmarkStart w:id="0" w:name="_GoBack"/>
            <w:bookmarkEnd w:id="0"/>
            <w:r w:rsidRPr="00CD1C2B">
              <w:rPr>
                <w:rFonts w:cs="Arial"/>
                <w:color w:val="auto"/>
                <w:sz w:val="14"/>
                <w:szCs w:val="14"/>
              </w:rPr>
              <w:t>2017 r</w:t>
            </w:r>
            <w:r>
              <w:rPr>
                <w:rFonts w:cs="Arial"/>
                <w:color w:val="auto"/>
                <w:sz w:val="14"/>
                <w:szCs w:val="14"/>
              </w:rPr>
              <w:t>.</w:t>
            </w:r>
          </w:p>
          <w:p w:rsidR="00873F58" w:rsidRDefault="00873F58" w:rsidP="00AC7E5D">
            <w:pPr>
              <w:pStyle w:val="Tre0"/>
              <w:rPr>
                <w:rFonts w:cs="Arial"/>
                <w:color w:val="auto"/>
                <w:szCs w:val="21"/>
              </w:rPr>
            </w:pPr>
          </w:p>
          <w:p w:rsidR="00873F58" w:rsidRDefault="00873F58" w:rsidP="00AC7E5D">
            <w:pPr>
              <w:pStyle w:val="Tre0"/>
              <w:rPr>
                <w:rFonts w:cs="Arial"/>
                <w:color w:val="auto"/>
                <w:szCs w:val="21"/>
              </w:rPr>
            </w:pPr>
          </w:p>
          <w:p w:rsidR="00AC7E5D" w:rsidRPr="00600399" w:rsidRDefault="00AC7E5D" w:rsidP="00CD1C2B">
            <w:pPr>
              <w:pStyle w:val="Tre0"/>
              <w:ind w:left="682"/>
              <w:rPr>
                <w:rFonts w:cs="Arial"/>
                <w:color w:val="auto"/>
                <w:szCs w:val="21"/>
              </w:rPr>
            </w:pPr>
            <w:r w:rsidRPr="00600399">
              <w:rPr>
                <w:rFonts w:cs="Arial"/>
                <w:color w:val="auto"/>
                <w:szCs w:val="21"/>
              </w:rPr>
              <w:t xml:space="preserve">Katowice, </w:t>
            </w:r>
            <w:r w:rsidR="00794B02">
              <w:rPr>
                <w:rFonts w:cs="Arial"/>
                <w:color w:val="auto"/>
                <w:szCs w:val="21"/>
              </w:rPr>
              <w:t xml:space="preserve">               </w:t>
            </w:r>
          </w:p>
          <w:p w:rsidR="00EB5FAA" w:rsidRPr="00600399" w:rsidRDefault="00EB5FAA" w:rsidP="00CD1C2B">
            <w:pPr>
              <w:pStyle w:val="Tre0"/>
              <w:ind w:left="682"/>
              <w:rPr>
                <w:rFonts w:cs="Arial"/>
                <w:color w:val="auto"/>
                <w:szCs w:val="21"/>
              </w:rPr>
            </w:pPr>
            <w:r w:rsidRPr="00600399">
              <w:rPr>
                <w:rFonts w:cs="Arial"/>
                <w:color w:val="auto"/>
                <w:szCs w:val="21"/>
                <w:lang w:eastAsia="ar-SA"/>
              </w:rPr>
              <w:t>KT</w:t>
            </w:r>
            <w:r w:rsidR="00172927" w:rsidRPr="00600399">
              <w:rPr>
                <w:rFonts w:cs="Arial"/>
                <w:color w:val="auto"/>
                <w:szCs w:val="21"/>
                <w:lang w:eastAsia="ar-SA"/>
              </w:rPr>
              <w:t>-</w:t>
            </w:r>
            <w:r w:rsidRPr="00600399">
              <w:rPr>
                <w:rFonts w:cs="Arial"/>
                <w:color w:val="auto"/>
                <w:szCs w:val="21"/>
                <w:lang w:eastAsia="ar-SA"/>
              </w:rPr>
              <w:t>RF.</w:t>
            </w:r>
            <w:r w:rsidR="0078267A">
              <w:rPr>
                <w:rFonts w:cs="Arial"/>
                <w:color w:val="auto"/>
                <w:szCs w:val="21"/>
                <w:lang w:eastAsia="ar-SA"/>
              </w:rPr>
              <w:t>3251.26.</w:t>
            </w:r>
            <w:r w:rsidR="00E045F6">
              <w:rPr>
                <w:rFonts w:cs="Arial"/>
                <w:color w:val="auto"/>
                <w:szCs w:val="21"/>
                <w:lang w:eastAsia="ar-SA"/>
              </w:rPr>
              <w:t>2017</w:t>
            </w:r>
            <w:r w:rsidR="00FC08D8">
              <w:rPr>
                <w:rFonts w:cs="Arial"/>
                <w:color w:val="auto"/>
                <w:szCs w:val="21"/>
                <w:lang w:eastAsia="ar-SA"/>
              </w:rPr>
              <w:t>.</w:t>
            </w:r>
            <w:r w:rsidR="0078267A">
              <w:rPr>
                <w:rFonts w:cs="Arial"/>
                <w:color w:val="auto"/>
                <w:szCs w:val="21"/>
                <w:lang w:eastAsia="ar-SA"/>
              </w:rPr>
              <w:t>JAR</w:t>
            </w:r>
          </w:p>
          <w:p w:rsidR="00AC7E5D" w:rsidRPr="00600399" w:rsidRDefault="00EB5FAA" w:rsidP="00CD1C2B">
            <w:pPr>
              <w:suppressAutoHyphens/>
              <w:ind w:left="682"/>
              <w:jc w:val="both"/>
              <w:rPr>
                <w:rFonts w:cs="Arial"/>
              </w:rPr>
            </w:pPr>
            <w:r w:rsidRPr="00600399">
              <w:rPr>
                <w:rFonts w:cs="Arial"/>
                <w:lang w:eastAsia="ar-SA"/>
              </w:rPr>
              <w:t>KT</w:t>
            </w:r>
            <w:r w:rsidR="00172927" w:rsidRPr="00600399">
              <w:rPr>
                <w:rFonts w:cs="Arial"/>
                <w:lang w:eastAsia="ar-SA"/>
              </w:rPr>
              <w:t>-</w:t>
            </w:r>
            <w:r w:rsidRPr="00600399">
              <w:rPr>
                <w:rFonts w:cs="Arial"/>
                <w:lang w:eastAsia="ar-SA"/>
              </w:rPr>
              <w:t>RF.</w:t>
            </w:r>
            <w:r w:rsidR="00E045F6">
              <w:rPr>
                <w:rFonts w:cs="Arial"/>
                <w:lang w:eastAsia="ar-SA"/>
              </w:rPr>
              <w:t>KW-</w:t>
            </w:r>
            <w:r w:rsidR="00453DFD">
              <w:rPr>
                <w:rFonts w:cs="Arial"/>
                <w:lang w:eastAsia="ar-SA"/>
              </w:rPr>
              <w:t xml:space="preserve">     </w:t>
            </w:r>
            <w:r w:rsidR="0078267A">
              <w:rPr>
                <w:rFonts w:cs="Arial"/>
                <w:lang w:eastAsia="ar-SA"/>
              </w:rPr>
              <w:t>/</w:t>
            </w:r>
            <w:r w:rsidR="00E045F6">
              <w:rPr>
                <w:rFonts w:cs="Arial"/>
                <w:lang w:eastAsia="ar-SA"/>
              </w:rPr>
              <w:t>17</w:t>
            </w:r>
            <w:r w:rsidR="00794B02">
              <w:rPr>
                <w:rFonts w:cs="Arial"/>
                <w:lang w:eastAsia="ar-SA"/>
              </w:rPr>
              <w:t xml:space="preserve">         </w:t>
            </w:r>
          </w:p>
          <w:p w:rsidR="00AC7E5D" w:rsidRPr="00600399" w:rsidRDefault="00AC7E5D" w:rsidP="00AC7E5D">
            <w:pPr>
              <w:pStyle w:val="Normalny1"/>
              <w:spacing w:line="268" w:lineRule="exact"/>
              <w:ind w:left="136"/>
              <w:jc w:val="right"/>
              <w:rPr>
                <w:rFonts w:ascii="Arial" w:hAnsi="Arial" w:cs="Arial"/>
                <w:sz w:val="21"/>
                <w:szCs w:val="21"/>
              </w:rPr>
            </w:pPr>
          </w:p>
          <w:p w:rsidR="00AC7E5D" w:rsidRPr="00600399" w:rsidRDefault="00AC7E5D" w:rsidP="00AC7E5D">
            <w:pPr>
              <w:pStyle w:val="Normalny1"/>
              <w:spacing w:line="268" w:lineRule="exact"/>
              <w:ind w:left="136"/>
              <w:jc w:val="right"/>
              <w:rPr>
                <w:rFonts w:ascii="Arial" w:hAnsi="Arial" w:cs="Arial"/>
                <w:sz w:val="21"/>
                <w:szCs w:val="21"/>
              </w:rPr>
            </w:pPr>
          </w:p>
        </w:tc>
      </w:tr>
      <w:tr w:rsidR="00600399" w:rsidRPr="00600399" w:rsidTr="00CD1C2B">
        <w:trPr>
          <w:trHeight w:val="1554"/>
        </w:trPr>
        <w:tc>
          <w:tcPr>
            <w:tcW w:w="5777" w:type="dxa"/>
          </w:tcPr>
          <w:p w:rsidR="00AC7E5D" w:rsidRPr="00600399" w:rsidRDefault="00AC7E5D" w:rsidP="00AC7E5D">
            <w:pPr>
              <w:pStyle w:val="TreBold"/>
              <w:ind w:left="5727"/>
              <w:rPr>
                <w:color w:val="auto"/>
              </w:rPr>
            </w:pPr>
            <w:permStart w:id="437678531" w:edGrp="everyone"/>
          </w:p>
          <w:p w:rsidR="00AC7E5D" w:rsidRPr="00600399" w:rsidRDefault="00AC7E5D" w:rsidP="00AC7E5D">
            <w:pPr>
              <w:pStyle w:val="TreBold"/>
              <w:ind w:left="5727"/>
              <w:rPr>
                <w:color w:val="auto"/>
              </w:rPr>
            </w:pPr>
          </w:p>
          <w:p w:rsidR="00AC7E5D" w:rsidRPr="00600399" w:rsidRDefault="00AC7E5D" w:rsidP="00AC7E5D">
            <w:pPr>
              <w:pStyle w:val="TreBold"/>
              <w:ind w:left="5727"/>
              <w:rPr>
                <w:color w:val="auto"/>
              </w:rPr>
            </w:pPr>
          </w:p>
          <w:permEnd w:id="437678531"/>
          <w:p w:rsidR="00AC7E5D" w:rsidRPr="00600399" w:rsidRDefault="00AC7E5D" w:rsidP="00AC7E5D">
            <w:pPr>
              <w:pStyle w:val="TreBold"/>
              <w:rPr>
                <w:color w:val="auto"/>
              </w:rPr>
            </w:pPr>
          </w:p>
        </w:tc>
        <w:tc>
          <w:tcPr>
            <w:tcW w:w="3970" w:type="dxa"/>
            <w:tcMar>
              <w:top w:w="0" w:type="dxa"/>
              <w:left w:w="28" w:type="dxa"/>
              <w:bottom w:w="0" w:type="dxa"/>
              <w:right w:w="0" w:type="dxa"/>
            </w:tcMar>
          </w:tcPr>
          <w:p w:rsidR="00EB5FAA" w:rsidRPr="00600399" w:rsidRDefault="00EB5FAA" w:rsidP="00CD1C2B">
            <w:pPr>
              <w:suppressAutoHyphens/>
              <w:ind w:left="682"/>
              <w:jc w:val="both"/>
              <w:rPr>
                <w:rFonts w:cs="Arial"/>
                <w:b/>
                <w:lang w:eastAsia="ar-SA"/>
              </w:rPr>
            </w:pPr>
            <w:r w:rsidRPr="00600399">
              <w:rPr>
                <w:rFonts w:cs="Arial"/>
                <w:b/>
                <w:lang w:eastAsia="ar-SA"/>
              </w:rPr>
              <w:t xml:space="preserve">Sąd Rejonowy </w:t>
            </w:r>
          </w:p>
          <w:p w:rsidR="00EB5FAA" w:rsidRPr="00600399" w:rsidRDefault="00EB5FAA" w:rsidP="00CD1C2B">
            <w:pPr>
              <w:suppressAutoHyphens/>
              <w:ind w:left="682"/>
              <w:jc w:val="both"/>
              <w:rPr>
                <w:rFonts w:cs="Arial"/>
                <w:b/>
                <w:lang w:eastAsia="ar-SA"/>
              </w:rPr>
            </w:pPr>
            <w:r w:rsidRPr="00600399">
              <w:rPr>
                <w:rFonts w:cs="Arial"/>
                <w:b/>
                <w:lang w:eastAsia="ar-SA"/>
              </w:rPr>
              <w:t xml:space="preserve">w </w:t>
            </w:r>
            <w:r w:rsidR="006D34D7" w:rsidRPr="00600399">
              <w:rPr>
                <w:rFonts w:cs="Arial"/>
                <w:b/>
                <w:lang w:eastAsia="ar-SA"/>
              </w:rPr>
              <w:t>M</w:t>
            </w:r>
            <w:r w:rsidR="0000143A" w:rsidRPr="00600399">
              <w:rPr>
                <w:rFonts w:cs="Arial"/>
                <w:b/>
                <w:lang w:eastAsia="ar-SA"/>
              </w:rPr>
              <w:t>yszkowie</w:t>
            </w:r>
          </w:p>
          <w:p w:rsidR="00EB5FAA" w:rsidRPr="00600399" w:rsidRDefault="00EB5FAA" w:rsidP="00CD1C2B">
            <w:pPr>
              <w:suppressAutoHyphens/>
              <w:ind w:left="682"/>
              <w:jc w:val="both"/>
              <w:rPr>
                <w:rFonts w:cs="Arial"/>
                <w:b/>
                <w:lang w:eastAsia="ar-SA"/>
              </w:rPr>
            </w:pPr>
            <w:r w:rsidRPr="00600399">
              <w:rPr>
                <w:rFonts w:cs="Arial"/>
                <w:b/>
                <w:lang w:eastAsia="ar-SA"/>
              </w:rPr>
              <w:t>I Wydział Cywilny</w:t>
            </w:r>
          </w:p>
          <w:p w:rsidR="00AC7E5D" w:rsidRPr="00600399" w:rsidRDefault="00AC7E5D" w:rsidP="00CD1C2B">
            <w:pPr>
              <w:pStyle w:val="TreBold"/>
              <w:ind w:left="682"/>
              <w:rPr>
                <w:rFonts w:cs="Arial"/>
                <w:color w:val="auto"/>
              </w:rPr>
            </w:pPr>
          </w:p>
        </w:tc>
      </w:tr>
    </w:tbl>
    <w:p w:rsidR="00EB5FAA" w:rsidRPr="00600399" w:rsidRDefault="00EB5FAA" w:rsidP="00EB5FAA">
      <w:pPr>
        <w:suppressAutoHyphens/>
        <w:rPr>
          <w:rFonts w:cs="Arial"/>
          <w:b/>
          <w:lang w:eastAsia="ar-SA"/>
        </w:rPr>
      </w:pPr>
      <w:r w:rsidRPr="00600399">
        <w:rPr>
          <w:rFonts w:cs="Arial"/>
          <w:b/>
          <w:lang w:eastAsia="ar-SA"/>
        </w:rPr>
        <w:t>Wniosek o zezwolenie na złożenie pieniędzy do depozytu sądowego</w:t>
      </w:r>
    </w:p>
    <w:p w:rsidR="00AC7E5D" w:rsidRPr="00600399" w:rsidRDefault="00AC7E5D" w:rsidP="00AC7E5D">
      <w:pPr>
        <w:pStyle w:val="TreBold"/>
        <w:rPr>
          <w:rFonts w:cs="Arial"/>
          <w:color w:val="auto"/>
        </w:rPr>
      </w:pPr>
    </w:p>
    <w:p w:rsidR="00AC7E5D" w:rsidRPr="00600399" w:rsidRDefault="00AC7E5D" w:rsidP="00AC7E5D">
      <w:pPr>
        <w:pStyle w:val="TreBold"/>
        <w:rPr>
          <w:rFonts w:cs="Arial"/>
          <w:color w:val="auto"/>
        </w:rPr>
      </w:pPr>
    </w:p>
    <w:p w:rsidR="00260DA1" w:rsidRPr="00600399" w:rsidRDefault="00260DA1" w:rsidP="00D9346C">
      <w:pPr>
        <w:suppressAutoHyphens/>
        <w:rPr>
          <w:rFonts w:cs="Arial"/>
          <w:lang w:eastAsia="ar-SA"/>
        </w:rPr>
      </w:pPr>
      <w:r w:rsidRPr="00600399">
        <w:rPr>
          <w:rFonts w:cs="Arial"/>
          <w:lang w:eastAsia="ar-SA"/>
        </w:rPr>
        <w:t>Wnosimy o zezwolenie Województwu Śląskiemu, na złożenie do depozytu</w:t>
      </w:r>
      <w:r w:rsidR="00FC08D8">
        <w:rPr>
          <w:rFonts w:cs="Arial"/>
          <w:lang w:eastAsia="ar-SA"/>
        </w:rPr>
        <w:t xml:space="preserve"> sądowego, na okres 10 lat,</w:t>
      </w:r>
      <w:r w:rsidRPr="00600399">
        <w:rPr>
          <w:rFonts w:cs="Arial"/>
          <w:lang w:eastAsia="ar-SA"/>
        </w:rPr>
        <w:t xml:space="preserve"> kwot</w:t>
      </w:r>
      <w:r w:rsidR="00E82828">
        <w:rPr>
          <w:rFonts w:cs="Arial"/>
          <w:lang w:eastAsia="ar-SA"/>
        </w:rPr>
        <w:t>y</w:t>
      </w:r>
      <w:r w:rsidRPr="00600399">
        <w:rPr>
          <w:rFonts w:cs="Arial"/>
          <w:lang w:eastAsia="ar-SA"/>
        </w:rPr>
        <w:t xml:space="preserve"> w wysokości </w:t>
      </w:r>
      <w:r w:rsidR="00FC08D8">
        <w:rPr>
          <w:rFonts w:cs="Arial"/>
          <w:b/>
          <w:lang w:eastAsia="ar-SA"/>
        </w:rPr>
        <w:t>35 916</w:t>
      </w:r>
      <w:r w:rsidRPr="006259A3">
        <w:rPr>
          <w:rFonts w:cs="Arial"/>
          <w:b/>
          <w:lang w:eastAsia="ar-SA"/>
        </w:rPr>
        <w:t xml:space="preserve"> zł</w:t>
      </w:r>
      <w:r w:rsidRPr="00600399">
        <w:rPr>
          <w:rFonts w:cs="Arial"/>
          <w:lang w:eastAsia="ar-SA"/>
        </w:rPr>
        <w:t xml:space="preserve">, stanowiącej odszkodowanie za prawo własności nieruchomości przejętej z mocy prawa na własność </w:t>
      </w:r>
      <w:r w:rsidR="00D9346C">
        <w:rPr>
          <w:rFonts w:cs="Arial"/>
          <w:lang w:eastAsia="ar-SA"/>
        </w:rPr>
        <w:t>W</w:t>
      </w:r>
      <w:r w:rsidRPr="00600399">
        <w:rPr>
          <w:rFonts w:cs="Arial"/>
          <w:lang w:eastAsia="ar-SA"/>
        </w:rPr>
        <w:t xml:space="preserve">ojewództwa Śląskiego. </w:t>
      </w:r>
    </w:p>
    <w:p w:rsidR="00EB5FAA" w:rsidRPr="00600399" w:rsidRDefault="00EB5FAA" w:rsidP="00D9346C">
      <w:pPr>
        <w:suppressAutoHyphens/>
        <w:rPr>
          <w:rFonts w:cs="Arial"/>
          <w:lang w:eastAsia="ar-SA"/>
        </w:rPr>
      </w:pPr>
    </w:p>
    <w:p w:rsidR="00EB5FAA" w:rsidRPr="00600399" w:rsidRDefault="00EB5FAA" w:rsidP="00D9346C">
      <w:pPr>
        <w:suppressAutoHyphens/>
        <w:jc w:val="center"/>
        <w:rPr>
          <w:rFonts w:cs="Arial"/>
          <w:b/>
          <w:lang w:eastAsia="ar-SA"/>
        </w:rPr>
      </w:pPr>
      <w:r w:rsidRPr="00600399">
        <w:rPr>
          <w:rFonts w:cs="Arial"/>
          <w:b/>
          <w:lang w:eastAsia="ar-SA"/>
        </w:rPr>
        <w:t>Uzasadnienie</w:t>
      </w:r>
    </w:p>
    <w:p w:rsidR="00EB5FAA" w:rsidRPr="00600399" w:rsidRDefault="00EB5FAA" w:rsidP="00D9346C">
      <w:pPr>
        <w:suppressAutoHyphens/>
        <w:rPr>
          <w:rFonts w:cs="Arial"/>
          <w:b/>
          <w:lang w:eastAsia="ar-SA"/>
        </w:rPr>
      </w:pPr>
    </w:p>
    <w:p w:rsidR="00773DEB" w:rsidRPr="006A645D" w:rsidRDefault="00773DEB" w:rsidP="00D9346C">
      <w:pPr>
        <w:tabs>
          <w:tab w:val="left" w:pos="3626"/>
        </w:tabs>
        <w:suppressAutoHyphens/>
        <w:rPr>
          <w:rFonts w:eastAsia="Times New Roman" w:cs="Arial"/>
          <w:lang w:eastAsia="ar-SA"/>
        </w:rPr>
      </w:pPr>
      <w:r w:rsidRPr="006A645D">
        <w:rPr>
          <w:rFonts w:eastAsia="Times New Roman" w:cs="Arial"/>
          <w:lang w:eastAsia="ar-SA"/>
        </w:rPr>
        <w:t>Decyzją Wojewody Śląskiego, znak: IFVIII.7570.</w:t>
      </w:r>
      <w:r w:rsidR="0043191F">
        <w:rPr>
          <w:rFonts w:eastAsia="Times New Roman" w:cs="Arial"/>
          <w:lang w:eastAsia="ar-SA"/>
        </w:rPr>
        <w:t>13</w:t>
      </w:r>
      <w:r w:rsidRPr="006A645D">
        <w:rPr>
          <w:rFonts w:eastAsia="Times New Roman" w:cs="Arial"/>
          <w:lang w:eastAsia="ar-SA"/>
        </w:rPr>
        <w:t>.</w:t>
      </w:r>
      <w:r w:rsidR="003D1991">
        <w:rPr>
          <w:rFonts w:eastAsia="Times New Roman" w:cs="Arial"/>
          <w:lang w:eastAsia="ar-SA"/>
        </w:rPr>
        <w:t>75</w:t>
      </w:r>
      <w:r w:rsidRPr="006A645D">
        <w:rPr>
          <w:rFonts w:eastAsia="Times New Roman" w:cs="Arial"/>
          <w:lang w:eastAsia="ar-SA"/>
        </w:rPr>
        <w:t>.201</w:t>
      </w:r>
      <w:r w:rsidR="0043191F">
        <w:rPr>
          <w:rFonts w:eastAsia="Times New Roman" w:cs="Arial"/>
          <w:lang w:eastAsia="ar-SA"/>
        </w:rPr>
        <w:t>5</w:t>
      </w:r>
      <w:r w:rsidRPr="006A645D">
        <w:rPr>
          <w:rFonts w:eastAsia="Times New Roman" w:cs="Arial"/>
          <w:lang w:eastAsia="ar-SA"/>
        </w:rPr>
        <w:t xml:space="preserve"> z dnia </w:t>
      </w:r>
      <w:r w:rsidR="003D1991">
        <w:rPr>
          <w:rFonts w:eastAsia="Times New Roman" w:cs="Arial"/>
          <w:lang w:eastAsia="ar-SA"/>
        </w:rPr>
        <w:t>18</w:t>
      </w:r>
      <w:r w:rsidR="00453DFD">
        <w:rPr>
          <w:rFonts w:eastAsia="Times New Roman" w:cs="Arial"/>
          <w:lang w:eastAsia="ar-SA"/>
        </w:rPr>
        <w:t> </w:t>
      </w:r>
      <w:r w:rsidR="003D1991">
        <w:rPr>
          <w:rFonts w:eastAsia="Times New Roman" w:cs="Arial"/>
          <w:lang w:eastAsia="ar-SA"/>
        </w:rPr>
        <w:t>sierpni</w:t>
      </w:r>
      <w:r w:rsidR="0043191F">
        <w:rPr>
          <w:rFonts w:eastAsia="Times New Roman" w:cs="Arial"/>
          <w:lang w:eastAsia="ar-SA"/>
        </w:rPr>
        <w:t>a</w:t>
      </w:r>
      <w:r w:rsidRPr="006A645D">
        <w:rPr>
          <w:rFonts w:eastAsia="Times New Roman" w:cs="Arial"/>
          <w:lang w:eastAsia="ar-SA"/>
        </w:rPr>
        <w:t xml:space="preserve"> 2017 r., ustalone zostało odszkodowanie, w wysokości </w:t>
      </w:r>
      <w:r w:rsidR="003D1991">
        <w:rPr>
          <w:rFonts w:eastAsia="Times New Roman" w:cs="Arial"/>
          <w:b/>
          <w:lang w:eastAsia="ar-SA"/>
        </w:rPr>
        <w:t>35</w:t>
      </w:r>
      <w:r w:rsidR="00453DFD">
        <w:rPr>
          <w:rFonts w:eastAsia="Times New Roman" w:cs="Arial"/>
          <w:b/>
          <w:lang w:eastAsia="ar-SA"/>
        </w:rPr>
        <w:t> </w:t>
      </w:r>
      <w:r w:rsidR="003D1991">
        <w:rPr>
          <w:rFonts w:eastAsia="Times New Roman" w:cs="Arial"/>
          <w:b/>
          <w:lang w:eastAsia="ar-SA"/>
        </w:rPr>
        <w:t>916</w:t>
      </w:r>
      <w:r w:rsidR="00453DFD">
        <w:rPr>
          <w:rFonts w:eastAsia="Times New Roman" w:cs="Arial"/>
          <w:b/>
          <w:lang w:eastAsia="ar-SA"/>
        </w:rPr>
        <w:t> </w:t>
      </w:r>
      <w:r w:rsidRPr="006A645D">
        <w:rPr>
          <w:rFonts w:eastAsia="Times New Roman" w:cs="Arial"/>
          <w:b/>
          <w:lang w:eastAsia="ar-SA"/>
        </w:rPr>
        <w:t>zł</w:t>
      </w:r>
      <w:r w:rsidRPr="006A645D">
        <w:rPr>
          <w:rFonts w:eastAsia="Times New Roman" w:cs="Arial"/>
          <w:lang w:eastAsia="ar-SA"/>
        </w:rPr>
        <w:t xml:space="preserve">, za nieruchomość o nieuregulowanym stanie prawnym, </w:t>
      </w:r>
      <w:r w:rsidR="003D1991">
        <w:rPr>
          <w:rFonts w:eastAsia="Times New Roman" w:cs="Arial"/>
          <w:lang w:eastAsia="ar-SA"/>
        </w:rPr>
        <w:t>stanowiąc</w:t>
      </w:r>
      <w:r w:rsidR="00CD10D5">
        <w:rPr>
          <w:rFonts w:eastAsia="Times New Roman" w:cs="Arial"/>
          <w:lang w:eastAsia="ar-SA"/>
        </w:rPr>
        <w:t>ą</w:t>
      </w:r>
      <w:r w:rsidR="003D1991">
        <w:rPr>
          <w:rFonts w:eastAsia="Times New Roman" w:cs="Arial"/>
          <w:lang w:eastAsia="ar-SA"/>
        </w:rPr>
        <w:t xml:space="preserve"> własność </w:t>
      </w:r>
      <w:r w:rsidR="00932001">
        <w:rPr>
          <w:rFonts w:eastAsia="Times New Roman" w:cs="Arial"/>
          <w:lang w:eastAsia="ar-SA"/>
        </w:rPr>
        <w:t>z</w:t>
      </w:r>
      <w:r w:rsidR="003D1991">
        <w:rPr>
          <w:rFonts w:eastAsia="Times New Roman" w:cs="Arial"/>
          <w:lang w:eastAsia="ar-SA"/>
        </w:rPr>
        <w:t>marłej C</w:t>
      </w:r>
      <w:r w:rsidR="005C4056">
        <w:rPr>
          <w:rFonts w:eastAsia="Times New Roman" w:cs="Arial"/>
          <w:lang w:eastAsia="ar-SA"/>
        </w:rPr>
        <w:t>……….</w:t>
      </w:r>
      <w:r w:rsidR="003D1991">
        <w:rPr>
          <w:rFonts w:eastAsia="Times New Roman" w:cs="Arial"/>
          <w:lang w:eastAsia="ar-SA"/>
        </w:rPr>
        <w:t xml:space="preserve"> C</w:t>
      </w:r>
      <w:r w:rsidR="005C4056">
        <w:rPr>
          <w:rFonts w:eastAsia="Times New Roman" w:cs="Arial"/>
          <w:lang w:eastAsia="ar-SA"/>
        </w:rPr>
        <w:t>……..</w:t>
      </w:r>
      <w:r w:rsidR="003D1991">
        <w:rPr>
          <w:rFonts w:eastAsia="Times New Roman" w:cs="Arial"/>
          <w:lang w:eastAsia="ar-SA"/>
        </w:rPr>
        <w:t xml:space="preserve">, </w:t>
      </w:r>
      <w:r w:rsidRPr="006A645D">
        <w:rPr>
          <w:rFonts w:eastAsia="Times New Roman" w:cs="Arial"/>
          <w:lang w:eastAsia="ar-SA"/>
        </w:rPr>
        <w:t>położoną w</w:t>
      </w:r>
      <w:r w:rsidR="003D1991">
        <w:rPr>
          <w:rFonts w:eastAsia="Times New Roman" w:cs="Arial"/>
          <w:lang w:eastAsia="ar-SA"/>
        </w:rPr>
        <w:t> </w:t>
      </w:r>
      <w:r w:rsidRPr="006A645D">
        <w:rPr>
          <w:rFonts w:eastAsia="Times New Roman" w:cs="Arial"/>
          <w:lang w:eastAsia="ar-SA"/>
        </w:rPr>
        <w:t xml:space="preserve">Myszkowie, obręb </w:t>
      </w:r>
      <w:r w:rsidR="003D1991">
        <w:rPr>
          <w:rFonts w:eastAsia="Times New Roman" w:cs="Arial"/>
          <w:lang w:eastAsia="ar-SA"/>
        </w:rPr>
        <w:t>Będusz</w:t>
      </w:r>
      <w:r w:rsidRPr="006A645D">
        <w:rPr>
          <w:rFonts w:eastAsia="Times New Roman" w:cs="Arial"/>
          <w:lang w:eastAsia="ar-SA"/>
        </w:rPr>
        <w:t>, oznaczoną jako działk</w:t>
      </w:r>
      <w:r w:rsidR="003D1991">
        <w:rPr>
          <w:rFonts w:eastAsia="Times New Roman" w:cs="Arial"/>
          <w:lang w:eastAsia="ar-SA"/>
        </w:rPr>
        <w:t>i</w:t>
      </w:r>
      <w:r w:rsidRPr="006A645D">
        <w:rPr>
          <w:rFonts w:eastAsia="Times New Roman" w:cs="Arial"/>
          <w:lang w:eastAsia="ar-SA"/>
        </w:rPr>
        <w:t xml:space="preserve"> nr</w:t>
      </w:r>
      <w:r w:rsidR="003D1991">
        <w:rPr>
          <w:rFonts w:eastAsia="Times New Roman" w:cs="Arial"/>
          <w:lang w:eastAsia="ar-SA"/>
        </w:rPr>
        <w:t>:</w:t>
      </w:r>
      <w:r w:rsidRPr="006A645D">
        <w:rPr>
          <w:rFonts w:eastAsia="Times New Roman" w:cs="Arial"/>
          <w:lang w:eastAsia="ar-SA"/>
        </w:rPr>
        <w:t xml:space="preserve"> </w:t>
      </w:r>
      <w:r w:rsidR="005C4056">
        <w:rPr>
          <w:rFonts w:eastAsia="Times New Roman" w:cs="Arial"/>
          <w:lang w:eastAsia="ar-SA"/>
        </w:rPr>
        <w:t>……</w:t>
      </w:r>
      <w:r w:rsidRPr="006A645D">
        <w:rPr>
          <w:rFonts w:eastAsia="Times New Roman" w:cs="Arial"/>
          <w:lang w:eastAsia="ar-SA"/>
        </w:rPr>
        <w:t xml:space="preserve"> o pow</w:t>
      </w:r>
      <w:r w:rsidR="003D1991">
        <w:rPr>
          <w:rFonts w:eastAsia="Times New Roman" w:cs="Arial"/>
          <w:lang w:eastAsia="ar-SA"/>
        </w:rPr>
        <w:t>.</w:t>
      </w:r>
      <w:r w:rsidR="00022DE5">
        <w:rPr>
          <w:rFonts w:eastAsia="Times New Roman" w:cs="Arial"/>
          <w:lang w:eastAsia="ar-SA"/>
        </w:rPr>
        <w:t xml:space="preserve"> </w:t>
      </w:r>
      <w:r w:rsidR="005C4056">
        <w:rPr>
          <w:rFonts w:eastAsia="Times New Roman" w:cs="Arial"/>
          <w:lang w:eastAsia="ar-SA"/>
        </w:rPr>
        <w:t>…..</w:t>
      </w:r>
      <w:r w:rsidR="00CD10D5">
        <w:rPr>
          <w:rFonts w:eastAsia="Times New Roman" w:cs="Arial"/>
          <w:lang w:eastAsia="ar-SA"/>
        </w:rPr>
        <w:t xml:space="preserve"> ha</w:t>
      </w:r>
      <w:r w:rsidR="003D1991">
        <w:rPr>
          <w:rFonts w:eastAsia="Times New Roman" w:cs="Arial"/>
          <w:lang w:eastAsia="ar-SA"/>
        </w:rPr>
        <w:t xml:space="preserve">, </w:t>
      </w:r>
      <w:r w:rsidR="005C4056">
        <w:rPr>
          <w:rFonts w:eastAsia="Times New Roman" w:cs="Arial"/>
          <w:lang w:eastAsia="ar-SA"/>
        </w:rPr>
        <w:t>……</w:t>
      </w:r>
      <w:r w:rsidR="006259A3">
        <w:rPr>
          <w:rFonts w:eastAsia="Times New Roman" w:cs="Arial"/>
          <w:lang w:eastAsia="ar-SA"/>
        </w:rPr>
        <w:t xml:space="preserve"> </w:t>
      </w:r>
      <w:r w:rsidR="003D1991">
        <w:rPr>
          <w:rFonts w:eastAsia="Times New Roman" w:cs="Arial"/>
          <w:lang w:eastAsia="ar-SA"/>
        </w:rPr>
        <w:t>o</w:t>
      </w:r>
      <w:r w:rsidR="00453DFD">
        <w:rPr>
          <w:rFonts w:eastAsia="Times New Roman" w:cs="Arial"/>
          <w:lang w:eastAsia="ar-SA"/>
        </w:rPr>
        <w:t> </w:t>
      </w:r>
      <w:r w:rsidR="003D1991">
        <w:rPr>
          <w:rFonts w:eastAsia="Times New Roman" w:cs="Arial"/>
          <w:lang w:eastAsia="ar-SA"/>
        </w:rPr>
        <w:t xml:space="preserve">pow. </w:t>
      </w:r>
      <w:r w:rsidR="005C4056">
        <w:rPr>
          <w:rFonts w:eastAsia="Times New Roman" w:cs="Arial"/>
          <w:lang w:eastAsia="ar-SA"/>
        </w:rPr>
        <w:t>..</w:t>
      </w:r>
      <w:r w:rsidR="003D1991">
        <w:rPr>
          <w:rFonts w:eastAsia="Times New Roman" w:cs="Arial"/>
          <w:lang w:eastAsia="ar-SA"/>
        </w:rPr>
        <w:t xml:space="preserve"> ha, które </w:t>
      </w:r>
      <w:r w:rsidR="006259A3">
        <w:rPr>
          <w:rFonts w:eastAsia="Times New Roman" w:cs="Arial"/>
          <w:lang w:eastAsia="ar-SA"/>
        </w:rPr>
        <w:t>powstał</w:t>
      </w:r>
      <w:r w:rsidR="003D1991">
        <w:rPr>
          <w:rFonts w:eastAsia="Times New Roman" w:cs="Arial"/>
          <w:lang w:eastAsia="ar-SA"/>
        </w:rPr>
        <w:t>y</w:t>
      </w:r>
      <w:r w:rsidR="006259A3">
        <w:rPr>
          <w:rFonts w:eastAsia="Times New Roman" w:cs="Arial"/>
          <w:lang w:eastAsia="ar-SA"/>
        </w:rPr>
        <w:t xml:space="preserve"> z podziału dział</w:t>
      </w:r>
      <w:r w:rsidR="003D1991">
        <w:rPr>
          <w:rFonts w:eastAsia="Times New Roman" w:cs="Arial"/>
          <w:lang w:eastAsia="ar-SA"/>
        </w:rPr>
        <w:t>ek</w:t>
      </w:r>
      <w:r w:rsidR="006259A3">
        <w:rPr>
          <w:rFonts w:eastAsia="Times New Roman" w:cs="Arial"/>
          <w:lang w:eastAsia="ar-SA"/>
        </w:rPr>
        <w:t xml:space="preserve"> nr</w:t>
      </w:r>
      <w:r w:rsidR="003D1991">
        <w:rPr>
          <w:rFonts w:eastAsia="Times New Roman" w:cs="Arial"/>
          <w:lang w:eastAsia="ar-SA"/>
        </w:rPr>
        <w:t xml:space="preserve">: </w:t>
      </w:r>
      <w:r w:rsidR="005C4056">
        <w:rPr>
          <w:rFonts w:eastAsia="Times New Roman" w:cs="Arial"/>
          <w:lang w:eastAsia="ar-SA"/>
        </w:rPr>
        <w:t>…</w:t>
      </w:r>
      <w:r w:rsidR="003D1991">
        <w:rPr>
          <w:rFonts w:eastAsia="Times New Roman" w:cs="Arial"/>
          <w:lang w:eastAsia="ar-SA"/>
        </w:rPr>
        <w:t xml:space="preserve"> i </w:t>
      </w:r>
      <w:r w:rsidR="005C4056">
        <w:rPr>
          <w:rFonts w:eastAsia="Times New Roman" w:cs="Arial"/>
          <w:lang w:eastAsia="ar-SA"/>
        </w:rPr>
        <w:t>……..</w:t>
      </w:r>
      <w:r w:rsidR="006259A3">
        <w:rPr>
          <w:rFonts w:eastAsia="Times New Roman" w:cs="Arial"/>
          <w:lang w:eastAsia="ar-SA"/>
        </w:rPr>
        <w:t>,</w:t>
      </w:r>
      <w:r w:rsidRPr="006A645D">
        <w:rPr>
          <w:rFonts w:eastAsia="Times New Roman" w:cs="Arial"/>
          <w:lang w:eastAsia="ar-SA"/>
        </w:rPr>
        <w:t xml:space="preserve"> objęt</w:t>
      </w:r>
      <w:r w:rsidR="00DA3191">
        <w:rPr>
          <w:rFonts w:eastAsia="Times New Roman" w:cs="Arial"/>
          <w:lang w:eastAsia="ar-SA"/>
        </w:rPr>
        <w:t>ych</w:t>
      </w:r>
      <w:r w:rsidRPr="006A645D">
        <w:rPr>
          <w:rFonts w:eastAsia="Times New Roman" w:cs="Arial"/>
          <w:lang w:eastAsia="ar-SA"/>
        </w:rPr>
        <w:t xml:space="preserve"> decyzją Wojewody Śląskiego nr</w:t>
      </w:r>
      <w:r w:rsidR="00114B54" w:rsidRPr="006A645D">
        <w:rPr>
          <w:rFonts w:eastAsia="Times New Roman" w:cs="Arial"/>
          <w:lang w:eastAsia="ar-SA"/>
        </w:rPr>
        <w:t> </w:t>
      </w:r>
      <w:r w:rsidR="0043191F">
        <w:rPr>
          <w:rFonts w:eastAsia="Times New Roman" w:cs="Arial"/>
          <w:lang w:eastAsia="ar-SA"/>
        </w:rPr>
        <w:t>3</w:t>
      </w:r>
      <w:r w:rsidRPr="006A645D">
        <w:rPr>
          <w:rFonts w:eastAsia="Times New Roman" w:cs="Arial"/>
          <w:lang w:eastAsia="ar-SA"/>
        </w:rPr>
        <w:t xml:space="preserve">/2015 z dnia </w:t>
      </w:r>
      <w:r w:rsidR="0043191F">
        <w:rPr>
          <w:rFonts w:eastAsia="Times New Roman" w:cs="Arial"/>
          <w:lang w:eastAsia="ar-SA"/>
        </w:rPr>
        <w:t>3 lutego</w:t>
      </w:r>
      <w:r w:rsidRPr="006A645D">
        <w:rPr>
          <w:rFonts w:eastAsia="Times New Roman" w:cs="Arial"/>
          <w:lang w:eastAsia="ar-SA"/>
        </w:rPr>
        <w:t xml:space="preserve"> 2015 r.</w:t>
      </w:r>
      <w:r w:rsidR="00F020A7">
        <w:rPr>
          <w:rFonts w:eastAsia="Times New Roman" w:cs="Arial"/>
          <w:lang w:eastAsia="ar-SA"/>
        </w:rPr>
        <w:t>,</w:t>
      </w:r>
      <w:r w:rsidRPr="006A645D">
        <w:rPr>
          <w:rFonts w:eastAsia="Times New Roman" w:cs="Arial"/>
          <w:lang w:eastAsia="ar-SA"/>
        </w:rPr>
        <w:t xml:space="preserve"> znak IFXIII.7820.</w:t>
      </w:r>
      <w:r w:rsidR="0043191F">
        <w:rPr>
          <w:rFonts w:eastAsia="Times New Roman" w:cs="Arial"/>
          <w:lang w:eastAsia="ar-SA"/>
        </w:rPr>
        <w:t>74</w:t>
      </w:r>
      <w:r w:rsidRPr="006A645D">
        <w:rPr>
          <w:rFonts w:eastAsia="Times New Roman" w:cs="Arial"/>
          <w:lang w:eastAsia="ar-SA"/>
        </w:rPr>
        <w:t>.201</w:t>
      </w:r>
      <w:r w:rsidR="0043191F">
        <w:rPr>
          <w:rFonts w:eastAsia="Times New Roman" w:cs="Arial"/>
          <w:lang w:eastAsia="ar-SA"/>
        </w:rPr>
        <w:t>4</w:t>
      </w:r>
      <w:r w:rsidRPr="006A645D">
        <w:rPr>
          <w:rFonts w:eastAsia="Times New Roman" w:cs="Arial"/>
          <w:lang w:eastAsia="ar-SA"/>
        </w:rPr>
        <w:t xml:space="preserve"> o</w:t>
      </w:r>
      <w:r w:rsidR="003D1991">
        <w:rPr>
          <w:rFonts w:eastAsia="Times New Roman" w:cs="Arial"/>
          <w:lang w:eastAsia="ar-SA"/>
        </w:rPr>
        <w:t> </w:t>
      </w:r>
      <w:r w:rsidRPr="006A645D">
        <w:rPr>
          <w:rFonts w:eastAsia="Times New Roman" w:cs="Arial"/>
          <w:lang w:eastAsia="ar-SA"/>
        </w:rPr>
        <w:t>zezwoleniu na realizację inwestycji drogowej pn.</w:t>
      </w:r>
      <w:r w:rsidR="00453DFD">
        <w:rPr>
          <w:rFonts w:eastAsia="Times New Roman" w:cs="Arial"/>
          <w:lang w:eastAsia="ar-SA"/>
        </w:rPr>
        <w:t> </w:t>
      </w:r>
      <w:r w:rsidRPr="006A645D">
        <w:rPr>
          <w:rFonts w:eastAsia="Times New Roman" w:cs="Arial"/>
          <w:lang w:eastAsia="ar-SA"/>
        </w:rPr>
        <w:t>”</w:t>
      </w:r>
      <w:r w:rsidR="0043191F">
        <w:rPr>
          <w:rFonts w:eastAsia="Times New Roman" w:cs="Arial"/>
          <w:i/>
          <w:lang w:eastAsia="ar-SA"/>
        </w:rPr>
        <w:t xml:space="preserve">Budowa obwodnicy miejscowości Myszków”- </w:t>
      </w:r>
      <w:r w:rsidR="0043191F" w:rsidRPr="0043191F">
        <w:rPr>
          <w:rFonts w:eastAsia="Times New Roman" w:cs="Arial"/>
          <w:lang w:eastAsia="ar-SA"/>
        </w:rPr>
        <w:t>droga wojewódzka DW</w:t>
      </w:r>
      <w:r w:rsidR="00453DFD">
        <w:rPr>
          <w:rFonts w:eastAsia="Times New Roman" w:cs="Arial"/>
          <w:lang w:eastAsia="ar-SA"/>
        </w:rPr>
        <w:t> </w:t>
      </w:r>
      <w:r w:rsidR="0043191F" w:rsidRPr="0043191F">
        <w:rPr>
          <w:rFonts w:eastAsia="Times New Roman" w:cs="Arial"/>
          <w:lang w:eastAsia="ar-SA"/>
        </w:rPr>
        <w:t>791</w:t>
      </w:r>
      <w:r w:rsidRPr="006A645D">
        <w:rPr>
          <w:rFonts w:eastAsia="Times New Roman" w:cs="Arial"/>
          <w:lang w:eastAsia="ar-SA"/>
        </w:rPr>
        <w:t>. Ww. decyzji o</w:t>
      </w:r>
      <w:r w:rsidR="00114B54" w:rsidRPr="006A645D">
        <w:rPr>
          <w:rFonts w:eastAsia="Times New Roman" w:cs="Arial"/>
          <w:lang w:eastAsia="ar-SA"/>
        </w:rPr>
        <w:t> </w:t>
      </w:r>
      <w:r w:rsidRPr="006A645D">
        <w:rPr>
          <w:rFonts w:eastAsia="Times New Roman" w:cs="Arial"/>
          <w:lang w:eastAsia="ar-SA"/>
        </w:rPr>
        <w:t>zezwoleniu na realizację inwestycji drogowej nadano rygor natychmiastowej wykonalności i z dniem jej ostateczności, tj</w:t>
      </w:r>
      <w:r w:rsidR="002C351B">
        <w:rPr>
          <w:rFonts w:eastAsia="Times New Roman" w:cs="Arial"/>
          <w:lang w:eastAsia="ar-SA"/>
        </w:rPr>
        <w:t>.</w:t>
      </w:r>
      <w:r w:rsidR="00453DFD">
        <w:rPr>
          <w:rFonts w:eastAsia="Times New Roman" w:cs="Arial"/>
          <w:lang w:eastAsia="ar-SA"/>
        </w:rPr>
        <w:t> </w:t>
      </w:r>
      <w:r w:rsidR="0043191F">
        <w:rPr>
          <w:rFonts w:eastAsia="Times New Roman" w:cs="Arial"/>
          <w:lang w:eastAsia="ar-SA"/>
        </w:rPr>
        <w:t>3 kwietnia</w:t>
      </w:r>
      <w:r w:rsidRPr="006A645D">
        <w:rPr>
          <w:rFonts w:eastAsia="Times New Roman" w:cs="Arial"/>
          <w:lang w:eastAsia="ar-SA"/>
        </w:rPr>
        <w:t xml:space="preserve"> 201</w:t>
      </w:r>
      <w:r w:rsidR="0043191F">
        <w:rPr>
          <w:rFonts w:eastAsia="Times New Roman" w:cs="Arial"/>
          <w:lang w:eastAsia="ar-SA"/>
        </w:rPr>
        <w:t>5</w:t>
      </w:r>
      <w:r w:rsidRPr="006A645D">
        <w:rPr>
          <w:rFonts w:eastAsia="Times New Roman" w:cs="Arial"/>
          <w:lang w:eastAsia="ar-SA"/>
        </w:rPr>
        <w:t xml:space="preserve"> r., przedmiotowa nieruchomość z mocy prawa stała się własnością Województwa Śląskiego.</w:t>
      </w:r>
    </w:p>
    <w:p w:rsidR="00A078A4" w:rsidRPr="009A21B8" w:rsidRDefault="00773DEB" w:rsidP="00047778">
      <w:pPr>
        <w:tabs>
          <w:tab w:val="left" w:pos="3626"/>
        </w:tabs>
        <w:suppressAutoHyphens/>
        <w:rPr>
          <w:rFonts w:eastAsia="Times New Roman" w:cs="Arial"/>
          <w:lang w:eastAsia="ar-SA"/>
        </w:rPr>
      </w:pPr>
      <w:r w:rsidRPr="006A645D">
        <w:rPr>
          <w:rFonts w:eastAsia="Times New Roman" w:cs="Arial"/>
          <w:lang w:eastAsia="ar-SA"/>
        </w:rPr>
        <w:t>Jak wynika z treści decyzji Wojewody Śląskiego, znak IFVIII.7570.</w:t>
      </w:r>
      <w:r w:rsidR="0043191F">
        <w:rPr>
          <w:rFonts w:eastAsia="Times New Roman" w:cs="Arial"/>
          <w:lang w:eastAsia="ar-SA"/>
        </w:rPr>
        <w:t>13.</w:t>
      </w:r>
      <w:r w:rsidR="00DA3191">
        <w:rPr>
          <w:rFonts w:eastAsia="Times New Roman" w:cs="Arial"/>
          <w:lang w:eastAsia="ar-SA"/>
        </w:rPr>
        <w:t>75</w:t>
      </w:r>
      <w:r w:rsidRPr="006A645D">
        <w:rPr>
          <w:rFonts w:eastAsia="Times New Roman" w:cs="Arial"/>
          <w:lang w:eastAsia="ar-SA"/>
        </w:rPr>
        <w:t>.201</w:t>
      </w:r>
      <w:r w:rsidR="0043191F">
        <w:rPr>
          <w:rFonts w:eastAsia="Times New Roman" w:cs="Arial"/>
          <w:lang w:eastAsia="ar-SA"/>
        </w:rPr>
        <w:t>5</w:t>
      </w:r>
      <w:r w:rsidRPr="006A645D">
        <w:rPr>
          <w:rFonts w:eastAsia="Times New Roman" w:cs="Arial"/>
          <w:lang w:eastAsia="ar-SA"/>
        </w:rPr>
        <w:t xml:space="preserve"> z dnia </w:t>
      </w:r>
      <w:r w:rsidR="006259A3">
        <w:rPr>
          <w:rFonts w:eastAsia="Times New Roman" w:cs="Arial"/>
          <w:lang w:eastAsia="ar-SA"/>
        </w:rPr>
        <w:t>1</w:t>
      </w:r>
      <w:r w:rsidR="00DA3191">
        <w:rPr>
          <w:rFonts w:eastAsia="Times New Roman" w:cs="Arial"/>
          <w:lang w:eastAsia="ar-SA"/>
        </w:rPr>
        <w:t>8</w:t>
      </w:r>
      <w:r w:rsidRPr="006A645D">
        <w:rPr>
          <w:rFonts w:eastAsia="Times New Roman" w:cs="Arial"/>
          <w:lang w:eastAsia="ar-SA"/>
        </w:rPr>
        <w:t xml:space="preserve"> </w:t>
      </w:r>
      <w:r w:rsidR="006C12CB">
        <w:rPr>
          <w:rFonts w:eastAsia="Times New Roman" w:cs="Arial"/>
          <w:lang w:eastAsia="ar-SA"/>
        </w:rPr>
        <w:t>sierpnia</w:t>
      </w:r>
      <w:r w:rsidR="006B3ADC">
        <w:rPr>
          <w:rFonts w:eastAsia="Times New Roman" w:cs="Arial"/>
          <w:lang w:eastAsia="ar-SA"/>
        </w:rPr>
        <w:t xml:space="preserve"> 2017 r</w:t>
      </w:r>
      <w:r w:rsidR="006B3ADC" w:rsidRPr="009A21B8">
        <w:rPr>
          <w:rFonts w:eastAsia="Times New Roman" w:cs="Arial"/>
          <w:lang w:eastAsia="ar-SA"/>
        </w:rPr>
        <w:t xml:space="preserve">., przedmiotowa nieruchomość, przed dniem 3 kwietnia 2015 r., zapisana była w księdze wieczystej nr </w:t>
      </w:r>
      <w:r w:rsidR="005C4056">
        <w:rPr>
          <w:rFonts w:eastAsia="Times New Roman" w:cs="Arial"/>
          <w:lang w:eastAsia="ar-SA"/>
        </w:rPr>
        <w:t>………</w:t>
      </w:r>
      <w:r w:rsidR="006B3ADC" w:rsidRPr="009A21B8">
        <w:rPr>
          <w:rFonts w:eastAsia="Times New Roman" w:cs="Arial"/>
          <w:lang w:eastAsia="ar-SA"/>
        </w:rPr>
        <w:t xml:space="preserve"> prowadzonej przez Sąd Rejonowy w Myszkowie, w której jako właściciela wpisano C</w:t>
      </w:r>
      <w:r w:rsidR="005C4056">
        <w:rPr>
          <w:rFonts w:eastAsia="Times New Roman" w:cs="Arial"/>
          <w:lang w:eastAsia="ar-SA"/>
        </w:rPr>
        <w:t>.</w:t>
      </w:r>
      <w:r w:rsidR="006B3ADC" w:rsidRPr="009A21B8">
        <w:rPr>
          <w:rFonts w:eastAsia="Times New Roman" w:cs="Arial"/>
          <w:lang w:eastAsia="ar-SA"/>
        </w:rPr>
        <w:t xml:space="preserve"> C. Wojewoda Śląski w toku prowadzonego postępowania ustalił, że C</w:t>
      </w:r>
      <w:r w:rsidR="005C4056">
        <w:rPr>
          <w:rFonts w:eastAsia="Times New Roman" w:cs="Arial"/>
          <w:lang w:eastAsia="ar-SA"/>
        </w:rPr>
        <w:t>.</w:t>
      </w:r>
      <w:r w:rsidR="006B3ADC" w:rsidRPr="009A21B8">
        <w:rPr>
          <w:rFonts w:eastAsia="Times New Roman" w:cs="Arial"/>
          <w:lang w:eastAsia="ar-SA"/>
        </w:rPr>
        <w:t xml:space="preserve"> C</w:t>
      </w:r>
      <w:r w:rsidR="005C4056">
        <w:rPr>
          <w:rFonts w:eastAsia="Times New Roman" w:cs="Arial"/>
          <w:lang w:eastAsia="ar-SA"/>
        </w:rPr>
        <w:t>.</w:t>
      </w:r>
      <w:r w:rsidR="006B3ADC" w:rsidRPr="009A21B8">
        <w:rPr>
          <w:rFonts w:eastAsia="Times New Roman" w:cs="Arial"/>
          <w:lang w:eastAsia="ar-SA"/>
        </w:rPr>
        <w:t xml:space="preserve"> zmarła w dniu 6 sierpnia 2015 r., akt zgonu nr </w:t>
      </w:r>
      <w:r w:rsidR="005C4056">
        <w:rPr>
          <w:rFonts w:eastAsia="Times New Roman" w:cs="Arial"/>
          <w:lang w:eastAsia="ar-SA"/>
        </w:rPr>
        <w:t>…….</w:t>
      </w:r>
      <w:r w:rsidR="006B3ADC" w:rsidRPr="009A21B8">
        <w:rPr>
          <w:rFonts w:eastAsia="Times New Roman" w:cs="Arial"/>
          <w:lang w:eastAsia="ar-SA"/>
        </w:rPr>
        <w:t xml:space="preserve"> wydany przez Urząd Stanu Cywilnego w </w:t>
      </w:r>
      <w:r w:rsidR="00DA22B9" w:rsidRPr="009A21B8">
        <w:rPr>
          <w:rFonts w:eastAsia="Times New Roman" w:cs="Arial"/>
          <w:lang w:eastAsia="ar-SA"/>
        </w:rPr>
        <w:t>Łochowie</w:t>
      </w:r>
      <w:r w:rsidR="006B3ADC" w:rsidRPr="009A21B8">
        <w:rPr>
          <w:rFonts w:eastAsia="Times New Roman" w:cs="Arial"/>
          <w:lang w:eastAsia="ar-SA"/>
        </w:rPr>
        <w:t xml:space="preserve">. </w:t>
      </w:r>
      <w:r w:rsidR="00DA22B9" w:rsidRPr="009A21B8">
        <w:rPr>
          <w:rFonts w:eastAsia="Times New Roman" w:cs="Arial"/>
          <w:lang w:eastAsia="ar-SA"/>
        </w:rPr>
        <w:t>W dniu 28 marca 2017 r. Wojewoda Śląski wystąpił do M</w:t>
      </w:r>
      <w:r w:rsidR="005C4056">
        <w:rPr>
          <w:rFonts w:eastAsia="Times New Roman" w:cs="Arial"/>
          <w:lang w:eastAsia="ar-SA"/>
        </w:rPr>
        <w:t>.</w:t>
      </w:r>
      <w:r w:rsidR="00DA22B9" w:rsidRPr="009A21B8">
        <w:rPr>
          <w:rFonts w:eastAsia="Times New Roman" w:cs="Arial"/>
          <w:lang w:eastAsia="ar-SA"/>
        </w:rPr>
        <w:t xml:space="preserve"> C</w:t>
      </w:r>
      <w:r w:rsidR="005C4056">
        <w:rPr>
          <w:rFonts w:eastAsia="Times New Roman" w:cs="Arial"/>
          <w:lang w:eastAsia="ar-SA"/>
        </w:rPr>
        <w:t>.</w:t>
      </w:r>
      <w:r w:rsidR="00DA22B9" w:rsidRPr="009A21B8">
        <w:rPr>
          <w:rFonts w:eastAsia="Times New Roman" w:cs="Arial"/>
          <w:lang w:eastAsia="ar-SA"/>
        </w:rPr>
        <w:t xml:space="preserve"> s. K</w:t>
      </w:r>
      <w:r w:rsidR="005C4056">
        <w:rPr>
          <w:rFonts w:eastAsia="Times New Roman" w:cs="Arial"/>
          <w:lang w:eastAsia="ar-SA"/>
        </w:rPr>
        <w:t>.</w:t>
      </w:r>
      <w:r w:rsidR="00DA22B9" w:rsidRPr="009A21B8">
        <w:rPr>
          <w:rFonts w:eastAsia="Times New Roman" w:cs="Arial"/>
          <w:lang w:eastAsia="ar-SA"/>
        </w:rPr>
        <w:t xml:space="preserve"> i C</w:t>
      </w:r>
      <w:r w:rsidR="005C4056">
        <w:rPr>
          <w:rFonts w:eastAsia="Times New Roman" w:cs="Arial"/>
          <w:lang w:eastAsia="ar-SA"/>
        </w:rPr>
        <w:t>.</w:t>
      </w:r>
      <w:r w:rsidR="00DA22B9" w:rsidRPr="009A21B8">
        <w:rPr>
          <w:rFonts w:eastAsia="Times New Roman" w:cs="Arial"/>
          <w:lang w:eastAsia="ar-SA"/>
        </w:rPr>
        <w:t xml:space="preserve"> jako domniemanego spadkobiercy C</w:t>
      </w:r>
      <w:r w:rsidR="005C4056">
        <w:rPr>
          <w:rFonts w:eastAsia="Times New Roman" w:cs="Arial"/>
          <w:lang w:eastAsia="ar-SA"/>
        </w:rPr>
        <w:t xml:space="preserve">. </w:t>
      </w:r>
      <w:r w:rsidR="00DA22B9" w:rsidRPr="009A21B8">
        <w:rPr>
          <w:rFonts w:eastAsia="Times New Roman" w:cs="Arial"/>
          <w:lang w:eastAsia="ar-SA"/>
        </w:rPr>
        <w:t>C</w:t>
      </w:r>
      <w:r w:rsidR="005C4056">
        <w:rPr>
          <w:rFonts w:eastAsia="Times New Roman" w:cs="Arial"/>
          <w:lang w:eastAsia="ar-SA"/>
        </w:rPr>
        <w:t>.</w:t>
      </w:r>
      <w:r w:rsidR="00DA22B9" w:rsidRPr="009A21B8">
        <w:rPr>
          <w:rFonts w:eastAsia="Times New Roman" w:cs="Arial"/>
          <w:lang w:eastAsia="ar-SA"/>
        </w:rPr>
        <w:t xml:space="preserve"> z pytaniem czy posiada tytuł prawny do ww. nieruchomości. M</w:t>
      </w:r>
      <w:r w:rsidR="005C4056">
        <w:rPr>
          <w:rFonts w:eastAsia="Times New Roman" w:cs="Arial"/>
          <w:lang w:eastAsia="ar-SA"/>
        </w:rPr>
        <w:t>.</w:t>
      </w:r>
      <w:r w:rsidR="00DA22B9" w:rsidRPr="009A21B8">
        <w:rPr>
          <w:rFonts w:eastAsia="Times New Roman" w:cs="Arial"/>
          <w:lang w:eastAsia="ar-SA"/>
        </w:rPr>
        <w:t xml:space="preserve"> C</w:t>
      </w:r>
      <w:r w:rsidR="005C4056">
        <w:rPr>
          <w:rFonts w:eastAsia="Times New Roman" w:cs="Arial"/>
          <w:lang w:eastAsia="ar-SA"/>
        </w:rPr>
        <w:t>.</w:t>
      </w:r>
      <w:r w:rsidR="00DA22B9" w:rsidRPr="009A21B8">
        <w:rPr>
          <w:rFonts w:eastAsia="Times New Roman" w:cs="Arial"/>
          <w:lang w:eastAsia="ar-SA"/>
        </w:rPr>
        <w:t xml:space="preserve"> nie przedłożył stosownego dokumentu potwierdzającego</w:t>
      </w:r>
      <w:r w:rsidR="00047778" w:rsidRPr="009A21B8">
        <w:rPr>
          <w:rFonts w:eastAsia="Times New Roman" w:cs="Arial"/>
          <w:lang w:eastAsia="ar-SA"/>
        </w:rPr>
        <w:t xml:space="preserve"> tytuł prawny do przedmiotowej nieruchomości. Ponadto w piśmie z dnia 1 lutego 2017 r. M</w:t>
      </w:r>
      <w:r w:rsidR="005C4056">
        <w:rPr>
          <w:rFonts w:eastAsia="Times New Roman" w:cs="Arial"/>
          <w:lang w:eastAsia="ar-SA"/>
        </w:rPr>
        <w:t>.</w:t>
      </w:r>
      <w:r w:rsidR="00047778" w:rsidRPr="009A21B8">
        <w:rPr>
          <w:rFonts w:eastAsia="Times New Roman" w:cs="Arial"/>
          <w:lang w:eastAsia="ar-SA"/>
        </w:rPr>
        <w:t xml:space="preserve"> C</w:t>
      </w:r>
      <w:r w:rsidR="005C4056">
        <w:rPr>
          <w:rFonts w:eastAsia="Times New Roman" w:cs="Arial"/>
          <w:lang w:eastAsia="ar-SA"/>
        </w:rPr>
        <w:t>.</w:t>
      </w:r>
      <w:r w:rsidR="00047778" w:rsidRPr="009A21B8">
        <w:rPr>
          <w:rFonts w:eastAsia="Times New Roman" w:cs="Arial"/>
          <w:lang w:eastAsia="ar-SA"/>
        </w:rPr>
        <w:t xml:space="preserve"> oświadczył, że nie planuje w najbliższych latach przeprowadzenia postępowania spadkowego po zmarłej C</w:t>
      </w:r>
      <w:r w:rsidR="005C4056">
        <w:rPr>
          <w:rFonts w:eastAsia="Times New Roman" w:cs="Arial"/>
          <w:lang w:eastAsia="ar-SA"/>
        </w:rPr>
        <w:t>.</w:t>
      </w:r>
      <w:r w:rsidR="00047778" w:rsidRPr="009A21B8">
        <w:rPr>
          <w:rFonts w:eastAsia="Times New Roman" w:cs="Arial"/>
          <w:lang w:eastAsia="ar-SA"/>
        </w:rPr>
        <w:t xml:space="preserve"> C</w:t>
      </w:r>
      <w:r w:rsidR="005C4056">
        <w:rPr>
          <w:rFonts w:eastAsia="Times New Roman" w:cs="Arial"/>
          <w:lang w:eastAsia="ar-SA"/>
        </w:rPr>
        <w:t>.</w:t>
      </w:r>
      <w:r w:rsidR="00047778" w:rsidRPr="009A21B8">
        <w:rPr>
          <w:rFonts w:eastAsia="Times New Roman" w:cs="Arial"/>
          <w:lang w:eastAsia="ar-SA"/>
        </w:rPr>
        <w:t>.</w:t>
      </w:r>
    </w:p>
    <w:p w:rsidR="00773DEB" w:rsidRPr="009A21B8" w:rsidRDefault="006B3ADC" w:rsidP="00047778">
      <w:pPr>
        <w:tabs>
          <w:tab w:val="left" w:pos="3626"/>
        </w:tabs>
        <w:suppressAutoHyphens/>
        <w:rPr>
          <w:rFonts w:eastAsia="Times New Roman" w:cs="Arial"/>
          <w:lang w:eastAsia="ar-SA"/>
        </w:rPr>
      </w:pPr>
      <w:r w:rsidRPr="009A21B8">
        <w:rPr>
          <w:rFonts w:eastAsia="Times New Roman" w:cs="Arial"/>
          <w:lang w:eastAsia="ar-SA"/>
        </w:rPr>
        <w:t>W przedmiotowej sprawie nie ustalono osób</w:t>
      </w:r>
      <w:r w:rsidR="00047778" w:rsidRPr="009A21B8">
        <w:rPr>
          <w:rFonts w:eastAsia="Times New Roman" w:cs="Arial"/>
          <w:lang w:eastAsia="ar-SA"/>
        </w:rPr>
        <w:t>, którym przysługiwałyby</w:t>
      </w:r>
      <w:r w:rsidRPr="009A21B8">
        <w:rPr>
          <w:rFonts w:eastAsia="Times New Roman" w:cs="Arial"/>
          <w:lang w:eastAsia="ar-SA"/>
        </w:rPr>
        <w:t xml:space="preserve"> praw</w:t>
      </w:r>
      <w:r w:rsidR="00DA22B9" w:rsidRPr="009A21B8">
        <w:rPr>
          <w:rFonts w:eastAsia="Times New Roman" w:cs="Arial"/>
          <w:lang w:eastAsia="ar-SA"/>
        </w:rPr>
        <w:t>a</w:t>
      </w:r>
      <w:r w:rsidRPr="009A21B8">
        <w:rPr>
          <w:rFonts w:eastAsia="Times New Roman" w:cs="Arial"/>
          <w:lang w:eastAsia="ar-SA"/>
        </w:rPr>
        <w:t xml:space="preserve"> rzeczowe do </w:t>
      </w:r>
      <w:r w:rsidR="00DA22B9" w:rsidRPr="009A21B8">
        <w:rPr>
          <w:rFonts w:eastAsia="Times New Roman" w:cs="Arial"/>
          <w:lang w:eastAsia="ar-SA"/>
        </w:rPr>
        <w:t>przedmiotowej nieruchomości</w:t>
      </w:r>
      <w:r w:rsidRPr="009A21B8">
        <w:rPr>
          <w:rFonts w:eastAsia="Times New Roman" w:cs="Arial"/>
          <w:lang w:eastAsia="ar-SA"/>
        </w:rPr>
        <w:t xml:space="preserve">. </w:t>
      </w:r>
    </w:p>
    <w:p w:rsidR="00FB53A2" w:rsidRPr="009A21B8" w:rsidRDefault="00FB53A2" w:rsidP="00D9346C">
      <w:pPr>
        <w:tabs>
          <w:tab w:val="left" w:pos="3626"/>
        </w:tabs>
        <w:suppressAutoHyphens/>
        <w:rPr>
          <w:rFonts w:eastAsia="Times New Roman" w:cs="Arial"/>
          <w:lang w:eastAsia="ar-SA"/>
        </w:rPr>
      </w:pPr>
      <w:r w:rsidRPr="009A21B8">
        <w:rPr>
          <w:rFonts w:eastAsia="Times New Roman" w:cs="Arial"/>
          <w:lang w:eastAsia="ar-SA"/>
        </w:rPr>
        <w:t xml:space="preserve">Ustalone w decyzji odszkodowanie, </w:t>
      </w:r>
      <w:r w:rsidRPr="009A21B8">
        <w:rPr>
          <w:rFonts w:cs="Arial"/>
          <w:lang w:eastAsia="ar-SA"/>
        </w:rPr>
        <w:t xml:space="preserve">w wysokości </w:t>
      </w:r>
      <w:r w:rsidR="00A078A4" w:rsidRPr="009A21B8">
        <w:rPr>
          <w:rFonts w:cs="Arial"/>
          <w:lang w:eastAsia="ar-SA"/>
        </w:rPr>
        <w:t>35 916</w:t>
      </w:r>
      <w:r w:rsidR="001C020D" w:rsidRPr="009A21B8">
        <w:rPr>
          <w:rFonts w:cs="Arial"/>
          <w:lang w:eastAsia="ar-SA"/>
        </w:rPr>
        <w:t xml:space="preserve"> </w:t>
      </w:r>
      <w:r w:rsidRPr="009A21B8">
        <w:rPr>
          <w:rFonts w:cs="Arial"/>
          <w:lang w:eastAsia="ar-SA"/>
        </w:rPr>
        <w:t xml:space="preserve">zł, zostało przyznane na rzecz osoby lub osób, które przedstawią tytuł prawny do ww. nieruchomości, wg stanu prawnego istniejącego w dniu </w:t>
      </w:r>
      <w:r w:rsidR="00873F58" w:rsidRPr="009A21B8">
        <w:rPr>
          <w:rFonts w:cs="Arial"/>
          <w:lang w:eastAsia="ar-SA"/>
        </w:rPr>
        <w:t>2 kwietnia</w:t>
      </w:r>
      <w:r w:rsidRPr="009A21B8">
        <w:rPr>
          <w:rFonts w:cs="Arial"/>
          <w:lang w:eastAsia="ar-SA"/>
        </w:rPr>
        <w:t xml:space="preserve"> 201</w:t>
      </w:r>
      <w:r w:rsidR="00873F58" w:rsidRPr="009A21B8">
        <w:rPr>
          <w:rFonts w:cs="Arial"/>
          <w:lang w:eastAsia="ar-SA"/>
        </w:rPr>
        <w:t>5</w:t>
      </w:r>
      <w:r w:rsidRPr="009A21B8">
        <w:rPr>
          <w:rFonts w:cs="Arial"/>
          <w:lang w:eastAsia="ar-SA"/>
        </w:rPr>
        <w:t xml:space="preserve"> r.</w:t>
      </w:r>
      <w:r w:rsidRPr="009A21B8">
        <w:rPr>
          <w:rFonts w:eastAsia="Times New Roman" w:cs="Arial"/>
          <w:lang w:eastAsia="ar-SA"/>
        </w:rPr>
        <w:t xml:space="preserve"> </w:t>
      </w:r>
    </w:p>
    <w:p w:rsidR="00FB53A2" w:rsidRPr="009A21B8" w:rsidRDefault="00FB53A2" w:rsidP="00D9346C">
      <w:pPr>
        <w:tabs>
          <w:tab w:val="left" w:pos="3626"/>
        </w:tabs>
        <w:suppressAutoHyphens/>
        <w:rPr>
          <w:rFonts w:cs="Arial"/>
          <w:lang w:eastAsia="ar-SA"/>
        </w:rPr>
      </w:pPr>
    </w:p>
    <w:p w:rsidR="00A078A4" w:rsidRDefault="00A078A4" w:rsidP="00D9346C">
      <w:pPr>
        <w:tabs>
          <w:tab w:val="left" w:pos="3626"/>
        </w:tabs>
        <w:suppressAutoHyphens/>
        <w:rPr>
          <w:rFonts w:cs="Arial"/>
          <w:lang w:eastAsia="ar-SA"/>
        </w:rPr>
      </w:pPr>
    </w:p>
    <w:p w:rsidR="001A0C7F" w:rsidRDefault="00FB53A2" w:rsidP="00D9346C">
      <w:pPr>
        <w:tabs>
          <w:tab w:val="left" w:pos="3626"/>
        </w:tabs>
        <w:suppressAutoHyphens/>
        <w:rPr>
          <w:rFonts w:cs="Arial"/>
          <w:lang w:eastAsia="ar-SA"/>
        </w:rPr>
      </w:pPr>
      <w:r w:rsidRPr="006A645D">
        <w:rPr>
          <w:rFonts w:cs="Arial"/>
          <w:lang w:eastAsia="ar-SA"/>
        </w:rPr>
        <w:lastRenderedPageBreak/>
        <w:t>Wojewoda Śląski, zobowiązał Zarząd Województwa Śląskiego do wystąpienia do sądu z wnioskiem</w:t>
      </w:r>
      <w:r w:rsidR="00E12EB1" w:rsidRPr="006A645D">
        <w:rPr>
          <w:rFonts w:cs="Arial"/>
          <w:lang w:eastAsia="ar-SA"/>
        </w:rPr>
        <w:t xml:space="preserve"> </w:t>
      </w:r>
      <w:r w:rsidRPr="006A645D">
        <w:rPr>
          <w:rFonts w:cs="Arial"/>
          <w:lang w:eastAsia="ar-SA"/>
        </w:rPr>
        <w:t>o</w:t>
      </w:r>
      <w:r w:rsidR="00A078A4">
        <w:rPr>
          <w:rFonts w:cs="Arial"/>
          <w:lang w:eastAsia="ar-SA"/>
        </w:rPr>
        <w:t> </w:t>
      </w:r>
      <w:r w:rsidRPr="006A645D">
        <w:rPr>
          <w:rFonts w:cs="Arial"/>
          <w:lang w:eastAsia="ar-SA"/>
        </w:rPr>
        <w:t xml:space="preserve">zezwolenie na złożenie ustalonego odszkodowania do depozytu sądowego, a następnie przekazania odszkodowania do depozytu, z uwagi na nieuregulowany stan prawny przedmiotowej nieruchomości. </w:t>
      </w:r>
    </w:p>
    <w:p w:rsidR="00A078A4" w:rsidRPr="006A645D" w:rsidRDefault="00A078A4" w:rsidP="00D9346C">
      <w:pPr>
        <w:tabs>
          <w:tab w:val="left" w:pos="3626"/>
        </w:tabs>
        <w:suppressAutoHyphens/>
        <w:rPr>
          <w:rFonts w:cs="Arial"/>
          <w:lang w:eastAsia="ar-SA"/>
        </w:rPr>
      </w:pPr>
    </w:p>
    <w:p w:rsidR="00FB53A2" w:rsidRPr="006A645D" w:rsidRDefault="00FB53A2" w:rsidP="00D9346C">
      <w:pPr>
        <w:tabs>
          <w:tab w:val="left" w:pos="3626"/>
        </w:tabs>
        <w:suppressAutoHyphens/>
        <w:rPr>
          <w:rFonts w:cs="Arial"/>
          <w:lang w:eastAsia="ar-SA"/>
        </w:rPr>
      </w:pPr>
      <w:r w:rsidRPr="006A645D">
        <w:rPr>
          <w:rFonts w:cs="Arial"/>
          <w:lang w:eastAsia="ar-SA"/>
        </w:rPr>
        <w:t xml:space="preserve">Zgodnie z treścią art. 113 ust. 6 ustawy </w:t>
      </w:r>
      <w:r w:rsidRPr="006A645D">
        <w:rPr>
          <w:rFonts w:eastAsia="Times New Roman" w:cs="Arial"/>
          <w:iCs/>
          <w:lang w:eastAsia="pl-PL"/>
        </w:rPr>
        <w:t xml:space="preserve">z dnia 21 sierpnia 1997 roku </w:t>
      </w:r>
      <w:r w:rsidRPr="006A645D">
        <w:rPr>
          <w:rFonts w:cs="Arial"/>
          <w:lang w:eastAsia="ar-SA"/>
        </w:rPr>
        <w:t xml:space="preserve">o gospodarce nieruchomościami </w:t>
      </w:r>
      <w:r w:rsidRPr="006A645D">
        <w:rPr>
          <w:rFonts w:eastAsia="Times New Roman" w:cs="Arial"/>
          <w:iCs/>
          <w:lang w:eastAsia="pl-PL"/>
        </w:rPr>
        <w:t>(tekst jednolity: Dz. U. z 2016 r., poz. 2147 z późniejszymi zmianami)</w:t>
      </w:r>
      <w:r w:rsidRPr="006A645D">
        <w:rPr>
          <w:rFonts w:cs="Arial"/>
          <w:lang w:eastAsia="ar-SA"/>
        </w:rPr>
        <w:t xml:space="preserve">, przez nieruchomość </w:t>
      </w:r>
      <w:r w:rsidR="001A0C7F" w:rsidRPr="006A645D">
        <w:rPr>
          <w:rFonts w:cs="Arial"/>
          <w:lang w:eastAsia="ar-SA"/>
        </w:rPr>
        <w:t xml:space="preserve"> </w:t>
      </w:r>
      <w:r w:rsidRPr="006A645D">
        <w:rPr>
          <w:rFonts w:cs="Arial"/>
          <w:lang w:eastAsia="ar-SA"/>
        </w:rPr>
        <w:t>o</w:t>
      </w:r>
      <w:r w:rsidR="00A078A4">
        <w:rPr>
          <w:rFonts w:cs="Arial"/>
          <w:lang w:eastAsia="ar-SA"/>
        </w:rPr>
        <w:t> </w:t>
      </w:r>
      <w:r w:rsidRPr="006A645D">
        <w:rPr>
          <w:rFonts w:cs="Arial"/>
          <w:lang w:eastAsia="ar-SA"/>
        </w:rPr>
        <w:t xml:space="preserve">nieuregulowanym stanie prawnym rozumie się nieruchomość, dla której ze względu na brak księgi wieczystej, zbioru dokumentów albo innych dokumentów, nie można ustalić osób, którym przysługują do niej prawa rzeczowe. Przepis ust. 6 stosuje się również, jeżeli właściciel lub użytkownik wieczysty nieruchomości nie żyje  i nie przeprowadzono lub nie zostało zakończone postępowanie spadkowe (art. 113 ust. 7 ugn). </w:t>
      </w:r>
    </w:p>
    <w:p w:rsidR="00FB53A2" w:rsidRPr="006A645D" w:rsidRDefault="00FB53A2" w:rsidP="00D9346C">
      <w:pPr>
        <w:tabs>
          <w:tab w:val="left" w:pos="3626"/>
        </w:tabs>
        <w:suppressAutoHyphens/>
        <w:rPr>
          <w:rFonts w:eastAsia="Times New Roman" w:cs="Arial"/>
          <w:lang w:eastAsia="ar-SA"/>
        </w:rPr>
      </w:pPr>
    </w:p>
    <w:p w:rsidR="008C7B8D" w:rsidRPr="006A645D" w:rsidRDefault="008C7B8D" w:rsidP="00D9346C">
      <w:pPr>
        <w:suppressAutoHyphens/>
        <w:rPr>
          <w:rFonts w:cs="Arial"/>
          <w:lang w:eastAsia="ar-SA"/>
        </w:rPr>
      </w:pPr>
      <w:r w:rsidRPr="006A645D">
        <w:rPr>
          <w:rFonts w:cs="Arial"/>
          <w:lang w:eastAsia="ar-SA"/>
        </w:rPr>
        <w:t xml:space="preserve">Zgodnie z treścią art. 133 </w:t>
      </w:r>
      <w:r w:rsidR="001A0C7F" w:rsidRPr="006A645D">
        <w:rPr>
          <w:rFonts w:cs="Arial"/>
          <w:lang w:eastAsia="ar-SA"/>
        </w:rPr>
        <w:t xml:space="preserve">ww. </w:t>
      </w:r>
      <w:r w:rsidRPr="006A645D">
        <w:rPr>
          <w:rFonts w:cs="Arial"/>
          <w:lang w:eastAsia="ar-SA"/>
        </w:rPr>
        <w:t>ustawy, odszkodowanie wpłac</w:t>
      </w:r>
      <w:r w:rsidR="001A0C7F" w:rsidRPr="006A645D">
        <w:rPr>
          <w:rFonts w:cs="Arial"/>
          <w:lang w:eastAsia="ar-SA"/>
        </w:rPr>
        <w:t>a się</w:t>
      </w:r>
      <w:r w:rsidRPr="006A645D">
        <w:rPr>
          <w:rFonts w:cs="Arial"/>
          <w:lang w:eastAsia="ar-SA"/>
        </w:rPr>
        <w:t xml:space="preserve"> do depozytu sądowego</w:t>
      </w:r>
      <w:r w:rsidR="001A0C7F" w:rsidRPr="006A645D">
        <w:rPr>
          <w:rFonts w:cs="Arial"/>
          <w:lang w:eastAsia="ar-SA"/>
        </w:rPr>
        <w:t xml:space="preserve"> </w:t>
      </w:r>
      <w:r w:rsidRPr="006A645D">
        <w:rPr>
          <w:rFonts w:cs="Arial"/>
          <w:lang w:eastAsia="ar-SA"/>
        </w:rPr>
        <w:t>w</w:t>
      </w:r>
      <w:r w:rsidR="00AF71DC" w:rsidRPr="006A645D">
        <w:rPr>
          <w:rFonts w:cs="Arial"/>
          <w:lang w:eastAsia="ar-SA"/>
        </w:rPr>
        <w:t> </w:t>
      </w:r>
      <w:r w:rsidRPr="006A645D">
        <w:rPr>
          <w:rFonts w:cs="Arial"/>
          <w:lang w:eastAsia="ar-SA"/>
        </w:rPr>
        <w:t>przypadku, gdy osoba uprawniona odmówi jego przyjęcia lub wypłata odszkodowania natrafi na trudn</w:t>
      </w:r>
      <w:r w:rsidR="001A0C7F" w:rsidRPr="006A645D">
        <w:rPr>
          <w:rFonts w:cs="Arial"/>
          <w:lang w:eastAsia="ar-SA"/>
        </w:rPr>
        <w:t>e do przezwyciężenia przeszkody bądź jeżeli odszkodowanie dotyczy nieruchomości o</w:t>
      </w:r>
      <w:r w:rsidR="00AF71DC" w:rsidRPr="006A645D">
        <w:rPr>
          <w:rFonts w:cs="Arial"/>
          <w:lang w:eastAsia="ar-SA"/>
        </w:rPr>
        <w:t> </w:t>
      </w:r>
      <w:r w:rsidR="001A0C7F" w:rsidRPr="006A645D">
        <w:rPr>
          <w:rFonts w:cs="Arial"/>
          <w:lang w:eastAsia="ar-SA"/>
        </w:rPr>
        <w:t>nieuregulowanym stanie prawnym.</w:t>
      </w:r>
      <w:r w:rsidRPr="006A645D">
        <w:rPr>
          <w:rFonts w:cs="Arial"/>
          <w:lang w:eastAsia="ar-SA"/>
        </w:rPr>
        <w:t xml:space="preserve"> Złożenie kwoty odszkodowania do depozytu sądowego jest równoznaczne ze spełnieniem obowiązku odszkodowawczego.</w:t>
      </w:r>
    </w:p>
    <w:p w:rsidR="008C7B8D" w:rsidRPr="006A645D" w:rsidRDefault="008C7B8D" w:rsidP="00D9346C">
      <w:pPr>
        <w:tabs>
          <w:tab w:val="left" w:pos="0"/>
        </w:tabs>
        <w:suppressAutoHyphens/>
        <w:rPr>
          <w:rFonts w:cs="Arial"/>
          <w:iCs/>
          <w:lang w:eastAsia="pl-PL"/>
        </w:rPr>
      </w:pPr>
    </w:p>
    <w:p w:rsidR="008C7B8D" w:rsidRPr="006A645D" w:rsidRDefault="008C7B8D" w:rsidP="00D9346C">
      <w:pPr>
        <w:suppressAutoHyphens/>
        <w:rPr>
          <w:rFonts w:cs="Arial"/>
          <w:lang w:eastAsia="ar-SA"/>
        </w:rPr>
      </w:pPr>
      <w:r w:rsidRPr="006A645D">
        <w:rPr>
          <w:rFonts w:cs="Arial"/>
          <w:lang w:eastAsia="ar-SA"/>
        </w:rPr>
        <w:t xml:space="preserve">Stosownie do treści art. 118a, ust. 3 ww. </w:t>
      </w:r>
      <w:r w:rsidRPr="006A645D">
        <w:rPr>
          <w:rFonts w:eastAsia="Times New Roman" w:cs="Arial"/>
          <w:iCs/>
          <w:lang w:eastAsia="pl-PL"/>
        </w:rPr>
        <w:t xml:space="preserve">ustawy </w:t>
      </w:r>
      <w:r w:rsidRPr="006A645D">
        <w:rPr>
          <w:rFonts w:cs="Arial"/>
          <w:lang w:eastAsia="ar-SA"/>
        </w:rPr>
        <w:t xml:space="preserve">odszkodowanie za nieruchomość, której własność przeszła na rzecz Skarbu Państwa lub jednostki samorządu terytorialnego, ustala się według przepisów rozdziału 5 i </w:t>
      </w:r>
      <w:r w:rsidRPr="00C1225D">
        <w:rPr>
          <w:rFonts w:cs="Arial"/>
          <w:b/>
          <w:lang w:eastAsia="ar-SA"/>
        </w:rPr>
        <w:t>składa do depozytu sądowego na okres 10 lat.</w:t>
      </w:r>
    </w:p>
    <w:p w:rsidR="008C7B8D" w:rsidRPr="006A645D" w:rsidRDefault="008C7B8D" w:rsidP="00D9346C">
      <w:pPr>
        <w:rPr>
          <w:lang w:eastAsia="ar-SA"/>
        </w:rPr>
      </w:pPr>
    </w:p>
    <w:p w:rsidR="001A4FB7" w:rsidRPr="006A645D" w:rsidRDefault="00260DA1" w:rsidP="00D9346C">
      <w:pPr>
        <w:suppressAutoHyphens/>
        <w:rPr>
          <w:rFonts w:cs="Arial"/>
          <w:lang w:eastAsia="ar-SA"/>
        </w:rPr>
      </w:pPr>
      <w:r w:rsidRPr="006A645D">
        <w:rPr>
          <w:rFonts w:cs="Arial"/>
          <w:lang w:eastAsia="ar-SA"/>
        </w:rPr>
        <w:t xml:space="preserve">Depozyt ma zostać przekazany osobie lub osobom, które udokumentują swój tytuł prawny do ww. nieruchomości, wg stanu prawnego istniejącego w dniu </w:t>
      </w:r>
      <w:r w:rsidR="00873F58">
        <w:rPr>
          <w:rFonts w:cs="Arial"/>
          <w:lang w:eastAsia="ar-SA"/>
        </w:rPr>
        <w:t>2 kwietnia 2015</w:t>
      </w:r>
      <w:r w:rsidRPr="006A645D">
        <w:rPr>
          <w:rFonts w:cs="Arial"/>
          <w:lang w:eastAsia="ar-SA"/>
        </w:rPr>
        <w:t xml:space="preserve"> r., lub ich następcy bądź następcom prawnym, na pisemny wniosek. </w:t>
      </w:r>
    </w:p>
    <w:p w:rsidR="00493281" w:rsidRPr="006A645D" w:rsidRDefault="00493281"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F409DE" w:rsidRPr="006A645D" w:rsidRDefault="00F409DE" w:rsidP="00D9346C">
      <w:pPr>
        <w:rPr>
          <w:lang w:eastAsia="ar-SA"/>
        </w:rPr>
      </w:pPr>
    </w:p>
    <w:p w:rsidR="00F409DE" w:rsidRDefault="00F409DE" w:rsidP="00D9346C">
      <w:pPr>
        <w:rPr>
          <w:lang w:eastAsia="ar-SA"/>
        </w:rPr>
      </w:pPr>
    </w:p>
    <w:p w:rsidR="00BD7953" w:rsidRDefault="00BD7953" w:rsidP="00D9346C">
      <w:pPr>
        <w:rPr>
          <w:lang w:eastAsia="ar-SA"/>
        </w:rPr>
      </w:pPr>
    </w:p>
    <w:p w:rsidR="00637C60" w:rsidRPr="006A645D" w:rsidRDefault="00637C60" w:rsidP="00D9346C">
      <w:pPr>
        <w:rPr>
          <w:lang w:eastAsia="ar-SA"/>
        </w:rPr>
      </w:pPr>
    </w:p>
    <w:p w:rsidR="005E5AE0" w:rsidRPr="006A645D" w:rsidRDefault="005E5AE0" w:rsidP="00D9346C">
      <w:pPr>
        <w:suppressAutoHyphens/>
        <w:rPr>
          <w:rFonts w:cs="Arial"/>
          <w:lang w:eastAsia="ar-SA"/>
        </w:rPr>
      </w:pPr>
      <w:r w:rsidRPr="006A645D">
        <w:rPr>
          <w:rFonts w:cs="Arial"/>
          <w:lang w:eastAsia="ar-SA"/>
        </w:rPr>
        <w:t>Załączniki:</w:t>
      </w:r>
    </w:p>
    <w:p w:rsidR="005E5AE0" w:rsidRPr="006A645D" w:rsidRDefault="005E5AE0" w:rsidP="00D9346C">
      <w:pPr>
        <w:numPr>
          <w:ilvl w:val="0"/>
          <w:numId w:val="2"/>
        </w:numPr>
        <w:suppressAutoHyphens/>
        <w:ind w:left="714" w:hanging="357"/>
        <w:rPr>
          <w:rFonts w:eastAsia="Times New Roman" w:cs="Arial"/>
          <w:iCs/>
          <w:lang w:eastAsia="ar-SA"/>
        </w:rPr>
      </w:pPr>
      <w:r w:rsidRPr="006A645D">
        <w:rPr>
          <w:rFonts w:cs="Arial"/>
          <w:lang w:eastAsia="ar-SA"/>
        </w:rPr>
        <w:t>Decyzja Wojewody Śląskiego,</w:t>
      </w:r>
      <w:r w:rsidRPr="006A645D">
        <w:rPr>
          <w:rFonts w:cs="Arial"/>
          <w:iCs/>
          <w:lang w:eastAsia="ar-SA"/>
        </w:rPr>
        <w:t xml:space="preserve"> </w:t>
      </w:r>
      <w:r w:rsidRPr="006A645D">
        <w:rPr>
          <w:rFonts w:eastAsia="Times New Roman" w:cs="Arial"/>
          <w:lang w:eastAsia="ar-SA"/>
        </w:rPr>
        <w:t>znak: IFVIII.7570.</w:t>
      </w:r>
      <w:r w:rsidR="00873F58">
        <w:rPr>
          <w:rFonts w:eastAsia="Times New Roman" w:cs="Arial"/>
          <w:lang w:eastAsia="ar-SA"/>
        </w:rPr>
        <w:t>13</w:t>
      </w:r>
      <w:r w:rsidRPr="006A645D">
        <w:rPr>
          <w:rFonts w:eastAsia="Times New Roman" w:cs="Arial"/>
          <w:lang w:eastAsia="ar-SA"/>
        </w:rPr>
        <w:t>.</w:t>
      </w:r>
      <w:r w:rsidR="00D35F3F">
        <w:rPr>
          <w:rFonts w:eastAsia="Times New Roman" w:cs="Arial"/>
          <w:lang w:eastAsia="ar-SA"/>
        </w:rPr>
        <w:t>75</w:t>
      </w:r>
      <w:r w:rsidRPr="006A645D">
        <w:rPr>
          <w:rFonts w:eastAsia="Times New Roman" w:cs="Arial"/>
          <w:lang w:eastAsia="ar-SA"/>
        </w:rPr>
        <w:t>.201</w:t>
      </w:r>
      <w:r w:rsidR="00873F58">
        <w:rPr>
          <w:rFonts w:eastAsia="Times New Roman" w:cs="Arial"/>
          <w:lang w:eastAsia="ar-SA"/>
        </w:rPr>
        <w:t>5</w:t>
      </w:r>
      <w:r w:rsidRPr="006A645D">
        <w:rPr>
          <w:rFonts w:eastAsia="Times New Roman" w:cs="Arial"/>
          <w:lang w:eastAsia="ar-SA"/>
        </w:rPr>
        <w:t xml:space="preserve"> z dnia </w:t>
      </w:r>
      <w:r w:rsidR="006259A3">
        <w:rPr>
          <w:rFonts w:eastAsia="Times New Roman" w:cs="Arial"/>
          <w:lang w:eastAsia="ar-SA"/>
        </w:rPr>
        <w:t>1</w:t>
      </w:r>
      <w:r w:rsidR="00D35F3F">
        <w:rPr>
          <w:rFonts w:eastAsia="Times New Roman" w:cs="Arial"/>
          <w:lang w:eastAsia="ar-SA"/>
        </w:rPr>
        <w:t>8</w:t>
      </w:r>
      <w:r w:rsidRPr="006A645D">
        <w:rPr>
          <w:rFonts w:eastAsia="Times New Roman" w:cs="Arial"/>
          <w:lang w:eastAsia="ar-SA"/>
        </w:rPr>
        <w:t xml:space="preserve"> </w:t>
      </w:r>
      <w:r w:rsidR="00D35F3F">
        <w:rPr>
          <w:rFonts w:eastAsia="Times New Roman" w:cs="Arial"/>
          <w:lang w:eastAsia="ar-SA"/>
        </w:rPr>
        <w:t>sierpni</w:t>
      </w:r>
      <w:r w:rsidR="00873F58">
        <w:rPr>
          <w:rFonts w:eastAsia="Times New Roman" w:cs="Arial"/>
          <w:lang w:eastAsia="ar-SA"/>
        </w:rPr>
        <w:t>a</w:t>
      </w:r>
      <w:r w:rsidRPr="006A645D">
        <w:rPr>
          <w:rFonts w:eastAsia="Times New Roman" w:cs="Arial"/>
          <w:lang w:eastAsia="ar-SA"/>
        </w:rPr>
        <w:t xml:space="preserve"> 201</w:t>
      </w:r>
      <w:r w:rsidR="00065A31" w:rsidRPr="006A645D">
        <w:rPr>
          <w:rFonts w:eastAsia="Times New Roman" w:cs="Arial"/>
          <w:lang w:eastAsia="ar-SA"/>
        </w:rPr>
        <w:t>7</w:t>
      </w:r>
      <w:r w:rsidRPr="006A645D">
        <w:rPr>
          <w:rFonts w:eastAsia="Times New Roman" w:cs="Arial"/>
          <w:lang w:eastAsia="ar-SA"/>
        </w:rPr>
        <w:t xml:space="preserve"> r.,</w:t>
      </w:r>
    </w:p>
    <w:p w:rsidR="005E5AE0" w:rsidRPr="006A645D" w:rsidRDefault="005E5AE0" w:rsidP="00D9346C">
      <w:pPr>
        <w:numPr>
          <w:ilvl w:val="0"/>
          <w:numId w:val="2"/>
        </w:numPr>
        <w:suppressAutoHyphens/>
        <w:ind w:left="714" w:hanging="357"/>
        <w:rPr>
          <w:rFonts w:cs="Arial"/>
          <w:iCs/>
          <w:lang w:eastAsia="ar-SA"/>
        </w:rPr>
      </w:pPr>
      <w:r w:rsidRPr="006A645D">
        <w:rPr>
          <w:rFonts w:cs="Arial"/>
          <w:iCs/>
          <w:lang w:eastAsia="ar-SA"/>
        </w:rPr>
        <w:t>Uchwała Zarządu Województwa Śląskiego</w:t>
      </w:r>
      <w:r w:rsidR="00702E83" w:rsidRPr="006A645D">
        <w:rPr>
          <w:rFonts w:cs="Arial"/>
          <w:iCs/>
          <w:lang w:eastAsia="ar-SA"/>
        </w:rPr>
        <w:t xml:space="preserve"> </w:t>
      </w:r>
      <w:r w:rsidRPr="006A645D">
        <w:rPr>
          <w:rFonts w:cs="Arial"/>
          <w:iCs/>
          <w:lang w:eastAsia="ar-SA"/>
        </w:rPr>
        <w:t>w sprawie wystąpienia do Sądu Rejonowego w</w:t>
      </w:r>
      <w:r w:rsidR="00674AEC" w:rsidRPr="006A645D">
        <w:rPr>
          <w:rFonts w:cs="Arial"/>
          <w:iCs/>
          <w:lang w:eastAsia="ar-SA"/>
        </w:rPr>
        <w:t> </w:t>
      </w:r>
      <w:r w:rsidRPr="006A645D">
        <w:rPr>
          <w:rFonts w:cs="Arial"/>
          <w:iCs/>
          <w:lang w:eastAsia="ar-SA"/>
        </w:rPr>
        <w:t>M</w:t>
      </w:r>
      <w:r w:rsidR="00653EA8" w:rsidRPr="006A645D">
        <w:rPr>
          <w:rFonts w:cs="Arial"/>
          <w:iCs/>
          <w:lang w:eastAsia="ar-SA"/>
        </w:rPr>
        <w:t>yszkowie</w:t>
      </w:r>
      <w:r w:rsidRPr="006A645D">
        <w:rPr>
          <w:rFonts w:cs="Arial"/>
          <w:iCs/>
          <w:lang w:eastAsia="ar-SA"/>
        </w:rPr>
        <w:t xml:space="preserve"> I Wydział Cywilny, </w:t>
      </w:r>
      <w:r w:rsidR="0004024B">
        <w:rPr>
          <w:rFonts w:cs="Arial"/>
          <w:iCs/>
          <w:lang w:eastAsia="ar-SA"/>
        </w:rPr>
        <w:t xml:space="preserve">z </w:t>
      </w:r>
      <w:r w:rsidRPr="006A645D">
        <w:rPr>
          <w:rFonts w:cs="Arial"/>
          <w:iCs/>
          <w:lang w:eastAsia="ar-SA"/>
        </w:rPr>
        <w:t>wniosk</w:t>
      </w:r>
      <w:r w:rsidR="00D35F3F">
        <w:rPr>
          <w:rFonts w:cs="Arial"/>
          <w:iCs/>
          <w:lang w:eastAsia="ar-SA"/>
        </w:rPr>
        <w:t>iem</w:t>
      </w:r>
      <w:r w:rsidRPr="006A645D">
        <w:rPr>
          <w:rFonts w:cs="Arial"/>
          <w:iCs/>
          <w:lang w:eastAsia="ar-SA"/>
        </w:rPr>
        <w:t xml:space="preserve"> o zezwolenie na złożenie pieniędzy do depozytu sądowego,</w:t>
      </w:r>
    </w:p>
    <w:p w:rsidR="005E5AE0" w:rsidRPr="006A645D" w:rsidRDefault="005E5AE0" w:rsidP="00D9346C">
      <w:pPr>
        <w:numPr>
          <w:ilvl w:val="0"/>
          <w:numId w:val="2"/>
        </w:numPr>
        <w:suppressAutoHyphens/>
        <w:ind w:left="714" w:hanging="357"/>
        <w:rPr>
          <w:lang w:eastAsia="ar-SA"/>
        </w:rPr>
      </w:pPr>
      <w:r w:rsidRPr="006A645D">
        <w:rPr>
          <w:rFonts w:cs="Arial"/>
          <w:lang w:eastAsia="ar-SA"/>
        </w:rPr>
        <w:t xml:space="preserve">Uchwały Sejmiku Województwa Śląskiego, </w:t>
      </w:r>
      <w:r w:rsidR="00E12378" w:rsidRPr="006A645D">
        <w:rPr>
          <w:rFonts w:cs="Arial"/>
          <w:lang w:eastAsia="ar-SA"/>
        </w:rPr>
        <w:t xml:space="preserve">w </w:t>
      </w:r>
      <w:r w:rsidRPr="006A645D">
        <w:rPr>
          <w:rFonts w:cs="Arial"/>
          <w:lang w:eastAsia="ar-SA"/>
        </w:rPr>
        <w:t>sprawie wyboru Wicemarszałków i Członków Zarządu Województwa Śląskiego.</w:t>
      </w:r>
    </w:p>
    <w:p w:rsidR="00FC3612" w:rsidRPr="006A645D" w:rsidRDefault="00FC3612" w:rsidP="00D9346C">
      <w:pPr>
        <w:pStyle w:val="Tre0"/>
        <w:rPr>
          <w:color w:val="auto"/>
          <w:szCs w:val="21"/>
        </w:rPr>
      </w:pPr>
    </w:p>
    <w:p w:rsidR="005C4056" w:rsidRPr="005C4056" w:rsidRDefault="005C4056" w:rsidP="005C4056">
      <w:pPr>
        <w:rPr>
          <w:rFonts w:eastAsia="Times New Roman" w:cs="Arial"/>
          <w:sz w:val="18"/>
          <w:szCs w:val="18"/>
          <w:lang w:eastAsia="pl-PL"/>
        </w:rPr>
      </w:pPr>
      <w:r w:rsidRPr="005C4056">
        <w:rPr>
          <w:rFonts w:eastAsia="Times New Roman" w:cs="Arial"/>
          <w:sz w:val="18"/>
          <w:szCs w:val="18"/>
          <w:lang w:eastAsia="pl-PL"/>
        </w:rPr>
        <w:t>Zanonimizowano na podstawie przepisów o ochronie danych osobowych, przepisów związanych z ochroną tajemnicy przedsiębiorcy, przepisów o ochronie informacji niejawnych oraz o ochronie innych tajemnic prawnie chronionych lub z uwagi na brak formatu danych zapewniającego dostęp do zasobów informacji udostępnianych za pomocą systemów teleinformatycznych używanych do realizacji zadań publicznych.</w:t>
      </w:r>
    </w:p>
    <w:p w:rsidR="00AB1DB2" w:rsidRPr="006A645D" w:rsidRDefault="005C4056">
      <w:pPr>
        <w:pStyle w:val="Tre0"/>
        <w:rPr>
          <w:color w:val="auto"/>
          <w:szCs w:val="21"/>
        </w:rPr>
      </w:pPr>
      <w:r>
        <w:rPr>
          <w:color w:val="auto"/>
          <w:szCs w:val="21"/>
        </w:rPr>
        <w:t>Opracował: Maciej Banaś</w:t>
      </w:r>
    </w:p>
    <w:sectPr w:rsidR="00AB1DB2" w:rsidRPr="006A645D" w:rsidSect="004E0604">
      <w:footerReference w:type="default" r:id="rId9"/>
      <w:headerReference w:type="first" r:id="rId10"/>
      <w:footerReference w:type="first" r:id="rId11"/>
      <w:type w:val="continuous"/>
      <w:pgSz w:w="11906" w:h="16838" w:code="9"/>
      <w:pgMar w:top="993" w:right="992" w:bottom="936" w:left="1344" w:header="93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802" w:rsidRDefault="00720802" w:rsidP="00AB4A4A">
      <w:r>
        <w:separator/>
      </w:r>
    </w:p>
  </w:endnote>
  <w:endnote w:type="continuationSeparator" w:id="0">
    <w:p w:rsidR="00720802" w:rsidRDefault="00720802"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60405020304"/>
    <w:charset w:val="EE"/>
    <w:family w:val="roman"/>
    <w:pitch w:val="variable"/>
    <w:sig w:usb0="00000007" w:usb1="00000000" w:usb2="00000000" w:usb3="00000000" w:csb0="00000093"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8B" w:rsidRPr="00E53A8B" w:rsidRDefault="00E53A8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5C4056">
      <w:rPr>
        <w:bCs/>
        <w:noProof/>
        <w:sz w:val="18"/>
        <w:szCs w:val="18"/>
      </w:rPr>
      <w:t>2</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5C4056">
      <w:rPr>
        <w:bCs/>
        <w:noProof/>
        <w:sz w:val="18"/>
        <w:szCs w:val="18"/>
      </w:rPr>
      <w:t>2</w:t>
    </w:r>
    <w:r w:rsidRPr="00C06539">
      <w:rPr>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4" w:rsidRPr="004E0604" w:rsidRDefault="004E0604" w:rsidP="004E0604">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5C4056">
      <w:rPr>
        <w:bCs/>
        <w:noProof/>
        <w:sz w:val="18"/>
        <w:szCs w:val="18"/>
      </w:rPr>
      <w:t>1</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5C4056">
      <w:rPr>
        <w:bCs/>
        <w:noProof/>
        <w:sz w:val="18"/>
        <w:szCs w:val="18"/>
      </w:rPr>
      <w:t>2</w:t>
    </w:r>
    <w:r w:rsidRPr="00C06539">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802" w:rsidRDefault="00720802" w:rsidP="00AB4A4A">
      <w:r>
        <w:separator/>
      </w:r>
    </w:p>
  </w:footnote>
  <w:footnote w:type="continuationSeparator" w:id="0">
    <w:p w:rsidR="00720802" w:rsidRDefault="00720802" w:rsidP="00AB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AA2" w:rsidRDefault="00014AB0" w:rsidP="001C4AA2">
    <w:pPr>
      <w:pStyle w:val="Nagwek"/>
      <w:tabs>
        <w:tab w:val="left" w:pos="4111"/>
      </w:tabs>
    </w:pPr>
    <w:r>
      <w:rPr>
        <w:noProof/>
        <w:lang w:eastAsia="pl-PL"/>
      </w:rPr>
      <w:drawing>
        <wp:anchor distT="0" distB="0" distL="114300" distR="114300" simplePos="0" relativeHeight="251688960" behindDoc="0" locked="0" layoutInCell="1" allowOverlap="1" wp14:anchorId="413B0A39" wp14:editId="110413E3">
          <wp:simplePos x="0" y="0"/>
          <wp:positionH relativeFrom="column">
            <wp:posOffset>0</wp:posOffset>
          </wp:positionH>
          <wp:positionV relativeFrom="paragraph">
            <wp:posOffset>3157643</wp:posOffset>
          </wp:positionV>
          <wp:extent cx="1407795" cy="2438400"/>
          <wp:effectExtent l="0" t="0" r="0" b="0"/>
          <wp:wrapNone/>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zą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795" cy="2438400"/>
                  </a:xfrm>
                  <a:prstGeom prst="rect">
                    <a:avLst/>
                  </a:prstGeom>
                </pic:spPr>
              </pic:pic>
            </a:graphicData>
          </a:graphic>
          <wp14:sizeRelH relativeFrom="page">
            <wp14:pctWidth>0</wp14:pctWidth>
          </wp14:sizeRelH>
          <wp14:sizeRelV relativeFrom="page">
            <wp14:pctHeight>0</wp14:pctHeight>
          </wp14:sizeRelV>
        </wp:anchor>
      </w:drawing>
    </w:r>
    <w:r w:rsidR="008F76BF">
      <w:rPr>
        <w:noProof/>
        <w:lang w:eastAsia="pl-PL"/>
      </w:rPr>
      <mc:AlternateContent>
        <mc:Choice Requires="wps">
          <w:drawing>
            <wp:anchor distT="0" distB="0" distL="114300" distR="114300" simplePos="0" relativeHeight="251657216" behindDoc="0" locked="1" layoutInCell="1" allowOverlap="0" wp14:anchorId="647BA382" wp14:editId="763CAD55">
              <wp:simplePos x="0" y="0"/>
              <wp:positionH relativeFrom="page">
                <wp:posOffset>848995</wp:posOffset>
              </wp:positionH>
              <wp:positionV relativeFrom="page">
                <wp:posOffset>3036570</wp:posOffset>
              </wp:positionV>
              <wp:extent cx="1461135" cy="7019290"/>
              <wp:effectExtent l="0" t="0" r="5715" b="10160"/>
              <wp:wrapSquare wrapText="bothSides"/>
              <wp:docPr id="49"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701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AA2" w:rsidRPr="0031614F" w:rsidRDefault="001C4AA2"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7" o:spid="_x0000_s1026" type="#_x0000_t202" style="position:absolute;margin-left:66.85pt;margin-top:239.1pt;width:115.05pt;height:55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" o:allowoverlap="f" filled="f" stroked="f">
              <v:textbox inset="0,0,0,0">
                <w:txbxContent>
                  <w:p w:rsidR="001C4AA2" w:rsidRPr="0031614F" w:rsidRDefault="001C4AA2" w:rsidP="001C4AA2">
                    <w:pPr>
                      <w:rPr>
                        <w:rFonts w:ascii="Aptifer Sans LT Pro Medium" w:hAnsi="Aptifer Sans LT Pro Medium" w:cs="Arial"/>
                        <w:sz w:val="17"/>
                        <w:szCs w:val="17"/>
                      </w:rPr>
                    </w:pPr>
                  </w:p>
                </w:txbxContent>
              </v:textbox>
              <w10:wrap type="square" anchorx="page" anchory="page"/>
              <w10:anchorlock/>
            </v:shape>
          </w:pict>
        </mc:Fallback>
      </mc:AlternateContent>
    </w:r>
    <w:r w:rsidR="00EA79D3">
      <w:rPr>
        <w:noProof/>
        <w:lang w:eastAsia="pl-PL"/>
      </w:rPr>
      <w:drawing>
        <wp:inline distT="0" distB="0" distL="0" distR="0" wp14:anchorId="10D2806E" wp14:editId="7695BAD3">
          <wp:extent cx="1510665" cy="501015"/>
          <wp:effectExtent l="0" t="0" r="0" b="0"/>
          <wp:docPr id="1"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0665" cy="501015"/>
                  </a:xfrm>
                  <a:prstGeom prst="rect">
                    <a:avLst/>
                  </a:prstGeom>
                  <a:noFill/>
                  <a:ln>
                    <a:noFill/>
                  </a:ln>
                </pic:spPr>
              </pic:pic>
            </a:graphicData>
          </a:graphic>
        </wp:inline>
      </w:drawing>
    </w:r>
  </w:p>
  <w:p w:rsidR="00873F58" w:rsidRDefault="00873F58" w:rsidP="001C4AA2">
    <w:pPr>
      <w:pStyle w:val="Nagwek"/>
      <w:tabs>
        <w:tab w:val="left" w:pos="4111"/>
      </w:tabs>
    </w:pPr>
  </w:p>
  <w:p w:rsidR="00873F58" w:rsidRDefault="00873F58" w:rsidP="001C4AA2">
    <w:pPr>
      <w:pStyle w:val="Nagwek"/>
      <w:tabs>
        <w:tab w:val="left" w:pos="4111"/>
      </w:tabs>
    </w:pPr>
  </w:p>
  <w:p w:rsidR="00873F58" w:rsidRDefault="00873F58" w:rsidP="001C4AA2">
    <w:pPr>
      <w:pStyle w:val="Nagwek"/>
      <w:tabs>
        <w:tab w:val="left" w:pos="411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2F67084"/>
    <w:multiLevelType w:val="hybridMultilevel"/>
    <w:tmpl w:val="939645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315A0CFE"/>
    <w:multiLevelType w:val="hybridMultilevel"/>
    <w:tmpl w:val="376EF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ocumentProtection w:edit="readOnly" w:formatting="1" w:enforcement="0"/>
  <w:styleLockThe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31"/>
    <w:rsid w:val="0000143A"/>
    <w:rsid w:val="000133D6"/>
    <w:rsid w:val="00014AB0"/>
    <w:rsid w:val="00022DE5"/>
    <w:rsid w:val="00025CB8"/>
    <w:rsid w:val="0002721F"/>
    <w:rsid w:val="00033271"/>
    <w:rsid w:val="0004024B"/>
    <w:rsid w:val="0004532A"/>
    <w:rsid w:val="00047778"/>
    <w:rsid w:val="00065A31"/>
    <w:rsid w:val="00066B27"/>
    <w:rsid w:val="000676B4"/>
    <w:rsid w:val="000A0CD5"/>
    <w:rsid w:val="000A6DD0"/>
    <w:rsid w:val="000C5958"/>
    <w:rsid w:val="000D53F3"/>
    <w:rsid w:val="000E37F3"/>
    <w:rsid w:val="0010577F"/>
    <w:rsid w:val="00114B54"/>
    <w:rsid w:val="00117242"/>
    <w:rsid w:val="00122CCD"/>
    <w:rsid w:val="0012389E"/>
    <w:rsid w:val="0013636D"/>
    <w:rsid w:val="00140F07"/>
    <w:rsid w:val="00145737"/>
    <w:rsid w:val="00155972"/>
    <w:rsid w:val="00160961"/>
    <w:rsid w:val="0017013D"/>
    <w:rsid w:val="00171CB0"/>
    <w:rsid w:val="00172927"/>
    <w:rsid w:val="001849E0"/>
    <w:rsid w:val="001915D2"/>
    <w:rsid w:val="001931E9"/>
    <w:rsid w:val="001933FF"/>
    <w:rsid w:val="00194914"/>
    <w:rsid w:val="001954E3"/>
    <w:rsid w:val="00197E93"/>
    <w:rsid w:val="001A08E1"/>
    <w:rsid w:val="001A0C7F"/>
    <w:rsid w:val="001A4FB7"/>
    <w:rsid w:val="001B78EF"/>
    <w:rsid w:val="001C020D"/>
    <w:rsid w:val="001C4A73"/>
    <w:rsid w:val="001C4AA2"/>
    <w:rsid w:val="001C794D"/>
    <w:rsid w:val="001D5529"/>
    <w:rsid w:val="001E6FE6"/>
    <w:rsid w:val="001F40E6"/>
    <w:rsid w:val="001F64C2"/>
    <w:rsid w:val="002369DC"/>
    <w:rsid w:val="0024013A"/>
    <w:rsid w:val="00240EDE"/>
    <w:rsid w:val="0024632C"/>
    <w:rsid w:val="00260DA1"/>
    <w:rsid w:val="0026383B"/>
    <w:rsid w:val="00263B7F"/>
    <w:rsid w:val="00272739"/>
    <w:rsid w:val="002820D5"/>
    <w:rsid w:val="00282C05"/>
    <w:rsid w:val="00285CB9"/>
    <w:rsid w:val="00286B41"/>
    <w:rsid w:val="002A7E52"/>
    <w:rsid w:val="002C351B"/>
    <w:rsid w:val="002C6693"/>
    <w:rsid w:val="002F7A6D"/>
    <w:rsid w:val="003039A5"/>
    <w:rsid w:val="00307692"/>
    <w:rsid w:val="00310EED"/>
    <w:rsid w:val="0031614F"/>
    <w:rsid w:val="00317313"/>
    <w:rsid w:val="00324552"/>
    <w:rsid w:val="00331D42"/>
    <w:rsid w:val="003566CB"/>
    <w:rsid w:val="00361DCD"/>
    <w:rsid w:val="00382989"/>
    <w:rsid w:val="00390108"/>
    <w:rsid w:val="003A5668"/>
    <w:rsid w:val="003B0FFC"/>
    <w:rsid w:val="003D1991"/>
    <w:rsid w:val="003E5C79"/>
    <w:rsid w:val="003E64C0"/>
    <w:rsid w:val="0040055C"/>
    <w:rsid w:val="0041382B"/>
    <w:rsid w:val="0043191F"/>
    <w:rsid w:val="00440B2A"/>
    <w:rsid w:val="00446418"/>
    <w:rsid w:val="00453DFD"/>
    <w:rsid w:val="00456DF2"/>
    <w:rsid w:val="00461BEA"/>
    <w:rsid w:val="00470595"/>
    <w:rsid w:val="00473297"/>
    <w:rsid w:val="0047338C"/>
    <w:rsid w:val="00474141"/>
    <w:rsid w:val="00476538"/>
    <w:rsid w:val="00493281"/>
    <w:rsid w:val="004A1F4D"/>
    <w:rsid w:val="004A3B27"/>
    <w:rsid w:val="004B21A9"/>
    <w:rsid w:val="004B3D78"/>
    <w:rsid w:val="004B5F03"/>
    <w:rsid w:val="004C0417"/>
    <w:rsid w:val="004D25E1"/>
    <w:rsid w:val="004E0604"/>
    <w:rsid w:val="00503650"/>
    <w:rsid w:val="005043EA"/>
    <w:rsid w:val="005223DD"/>
    <w:rsid w:val="00530581"/>
    <w:rsid w:val="0053193A"/>
    <w:rsid w:val="00540DB1"/>
    <w:rsid w:val="00541D56"/>
    <w:rsid w:val="00544189"/>
    <w:rsid w:val="00550F41"/>
    <w:rsid w:val="00556C55"/>
    <w:rsid w:val="005579C9"/>
    <w:rsid w:val="0056211A"/>
    <w:rsid w:val="00583C5A"/>
    <w:rsid w:val="00583DCD"/>
    <w:rsid w:val="005B4424"/>
    <w:rsid w:val="005C3F3B"/>
    <w:rsid w:val="005C4056"/>
    <w:rsid w:val="005C531E"/>
    <w:rsid w:val="005E5AE0"/>
    <w:rsid w:val="005E79C5"/>
    <w:rsid w:val="005F1C87"/>
    <w:rsid w:val="005F2DB1"/>
    <w:rsid w:val="00600399"/>
    <w:rsid w:val="00604101"/>
    <w:rsid w:val="006116C9"/>
    <w:rsid w:val="0062281B"/>
    <w:rsid w:val="006259A3"/>
    <w:rsid w:val="00630832"/>
    <w:rsid w:val="0063136B"/>
    <w:rsid w:val="00637C60"/>
    <w:rsid w:val="006476FE"/>
    <w:rsid w:val="00651A52"/>
    <w:rsid w:val="00653EA8"/>
    <w:rsid w:val="00657D18"/>
    <w:rsid w:val="006634AF"/>
    <w:rsid w:val="00663A4F"/>
    <w:rsid w:val="00665345"/>
    <w:rsid w:val="00672CF9"/>
    <w:rsid w:val="00673B27"/>
    <w:rsid w:val="00674AEC"/>
    <w:rsid w:val="006917EA"/>
    <w:rsid w:val="006A645D"/>
    <w:rsid w:val="006B3ADC"/>
    <w:rsid w:val="006C12CB"/>
    <w:rsid w:val="006C1BB9"/>
    <w:rsid w:val="006D34D7"/>
    <w:rsid w:val="006F6030"/>
    <w:rsid w:val="006F60B8"/>
    <w:rsid w:val="00702E83"/>
    <w:rsid w:val="007079D0"/>
    <w:rsid w:val="0071497E"/>
    <w:rsid w:val="00720802"/>
    <w:rsid w:val="00721E00"/>
    <w:rsid w:val="00737094"/>
    <w:rsid w:val="00746624"/>
    <w:rsid w:val="00754027"/>
    <w:rsid w:val="007625B3"/>
    <w:rsid w:val="00763975"/>
    <w:rsid w:val="007726A8"/>
    <w:rsid w:val="00773DEB"/>
    <w:rsid w:val="0078267A"/>
    <w:rsid w:val="007875C2"/>
    <w:rsid w:val="0079165A"/>
    <w:rsid w:val="00794B02"/>
    <w:rsid w:val="00795194"/>
    <w:rsid w:val="007B3AC5"/>
    <w:rsid w:val="007C255C"/>
    <w:rsid w:val="007C7729"/>
    <w:rsid w:val="007E162A"/>
    <w:rsid w:val="007E5643"/>
    <w:rsid w:val="007F0F31"/>
    <w:rsid w:val="007F513A"/>
    <w:rsid w:val="00801EA5"/>
    <w:rsid w:val="00810EB7"/>
    <w:rsid w:val="00811248"/>
    <w:rsid w:val="00814C20"/>
    <w:rsid w:val="008177A4"/>
    <w:rsid w:val="00835909"/>
    <w:rsid w:val="0084242E"/>
    <w:rsid w:val="008574EB"/>
    <w:rsid w:val="00867162"/>
    <w:rsid w:val="00873F58"/>
    <w:rsid w:val="0088682B"/>
    <w:rsid w:val="008B6E31"/>
    <w:rsid w:val="008B7496"/>
    <w:rsid w:val="008C7B8D"/>
    <w:rsid w:val="008F3A1B"/>
    <w:rsid w:val="008F76BF"/>
    <w:rsid w:val="0091363F"/>
    <w:rsid w:val="00932001"/>
    <w:rsid w:val="00932BF2"/>
    <w:rsid w:val="0093759F"/>
    <w:rsid w:val="009465B8"/>
    <w:rsid w:val="0095386C"/>
    <w:rsid w:val="00954FC8"/>
    <w:rsid w:val="0095702D"/>
    <w:rsid w:val="00964842"/>
    <w:rsid w:val="00966C3D"/>
    <w:rsid w:val="00982ADF"/>
    <w:rsid w:val="009A1138"/>
    <w:rsid w:val="009A21B8"/>
    <w:rsid w:val="009B7E49"/>
    <w:rsid w:val="009D05EB"/>
    <w:rsid w:val="009D1113"/>
    <w:rsid w:val="009E2AAC"/>
    <w:rsid w:val="009F1C7B"/>
    <w:rsid w:val="00A03081"/>
    <w:rsid w:val="00A034D7"/>
    <w:rsid w:val="00A078A4"/>
    <w:rsid w:val="00A26FCE"/>
    <w:rsid w:val="00A64717"/>
    <w:rsid w:val="00A82E72"/>
    <w:rsid w:val="00A9282A"/>
    <w:rsid w:val="00AA2599"/>
    <w:rsid w:val="00AB1DB2"/>
    <w:rsid w:val="00AB4A4A"/>
    <w:rsid w:val="00AC7E5D"/>
    <w:rsid w:val="00AE0F3F"/>
    <w:rsid w:val="00AF0361"/>
    <w:rsid w:val="00AF6C86"/>
    <w:rsid w:val="00AF71DC"/>
    <w:rsid w:val="00B10A69"/>
    <w:rsid w:val="00B11DD2"/>
    <w:rsid w:val="00B272C7"/>
    <w:rsid w:val="00B3477F"/>
    <w:rsid w:val="00B34EBA"/>
    <w:rsid w:val="00B37FC8"/>
    <w:rsid w:val="00B4557C"/>
    <w:rsid w:val="00B633D8"/>
    <w:rsid w:val="00B664BA"/>
    <w:rsid w:val="00B72C9A"/>
    <w:rsid w:val="00B94991"/>
    <w:rsid w:val="00BA5AC0"/>
    <w:rsid w:val="00BC3DDA"/>
    <w:rsid w:val="00BC71EF"/>
    <w:rsid w:val="00BD077A"/>
    <w:rsid w:val="00BD0D20"/>
    <w:rsid w:val="00BD7953"/>
    <w:rsid w:val="00BF014F"/>
    <w:rsid w:val="00BF725F"/>
    <w:rsid w:val="00BF7C94"/>
    <w:rsid w:val="00C070FD"/>
    <w:rsid w:val="00C1225D"/>
    <w:rsid w:val="00C20EC0"/>
    <w:rsid w:val="00C4333F"/>
    <w:rsid w:val="00C54649"/>
    <w:rsid w:val="00C87348"/>
    <w:rsid w:val="00C92164"/>
    <w:rsid w:val="00C92B73"/>
    <w:rsid w:val="00CA0FFF"/>
    <w:rsid w:val="00CA5ACF"/>
    <w:rsid w:val="00CA7D31"/>
    <w:rsid w:val="00CB67C5"/>
    <w:rsid w:val="00CC3FD5"/>
    <w:rsid w:val="00CC64DF"/>
    <w:rsid w:val="00CD10D5"/>
    <w:rsid w:val="00CD1C2B"/>
    <w:rsid w:val="00CE0D6C"/>
    <w:rsid w:val="00CE62F8"/>
    <w:rsid w:val="00CF1866"/>
    <w:rsid w:val="00CF1BB3"/>
    <w:rsid w:val="00CF50C4"/>
    <w:rsid w:val="00CF522C"/>
    <w:rsid w:val="00D0750F"/>
    <w:rsid w:val="00D16739"/>
    <w:rsid w:val="00D35F3F"/>
    <w:rsid w:val="00D40BAA"/>
    <w:rsid w:val="00D42895"/>
    <w:rsid w:val="00D446F2"/>
    <w:rsid w:val="00D739F7"/>
    <w:rsid w:val="00D77BCF"/>
    <w:rsid w:val="00D800D1"/>
    <w:rsid w:val="00D860E3"/>
    <w:rsid w:val="00D9346C"/>
    <w:rsid w:val="00D9540E"/>
    <w:rsid w:val="00DA0AAE"/>
    <w:rsid w:val="00DA22B9"/>
    <w:rsid w:val="00DA3191"/>
    <w:rsid w:val="00DA3A9B"/>
    <w:rsid w:val="00DC38DE"/>
    <w:rsid w:val="00DE7850"/>
    <w:rsid w:val="00DF3D48"/>
    <w:rsid w:val="00E045F6"/>
    <w:rsid w:val="00E12378"/>
    <w:rsid w:val="00E12EB1"/>
    <w:rsid w:val="00E53A8B"/>
    <w:rsid w:val="00E64A54"/>
    <w:rsid w:val="00E67412"/>
    <w:rsid w:val="00E74636"/>
    <w:rsid w:val="00E74A7A"/>
    <w:rsid w:val="00E758C3"/>
    <w:rsid w:val="00E82828"/>
    <w:rsid w:val="00EA5F63"/>
    <w:rsid w:val="00EA79D3"/>
    <w:rsid w:val="00EB010F"/>
    <w:rsid w:val="00EB45A0"/>
    <w:rsid w:val="00EB5FAA"/>
    <w:rsid w:val="00ED0954"/>
    <w:rsid w:val="00ED5EAA"/>
    <w:rsid w:val="00ED6368"/>
    <w:rsid w:val="00EE0B58"/>
    <w:rsid w:val="00EE4522"/>
    <w:rsid w:val="00EE77AB"/>
    <w:rsid w:val="00F01DD1"/>
    <w:rsid w:val="00F020A7"/>
    <w:rsid w:val="00F10778"/>
    <w:rsid w:val="00F1095F"/>
    <w:rsid w:val="00F20C8F"/>
    <w:rsid w:val="00F35842"/>
    <w:rsid w:val="00F40611"/>
    <w:rsid w:val="00F409DE"/>
    <w:rsid w:val="00F45D9D"/>
    <w:rsid w:val="00F57C35"/>
    <w:rsid w:val="00F8059F"/>
    <w:rsid w:val="00F83FD3"/>
    <w:rsid w:val="00F91D98"/>
    <w:rsid w:val="00F91DD3"/>
    <w:rsid w:val="00FA4F6C"/>
    <w:rsid w:val="00FA6EFF"/>
    <w:rsid w:val="00FB3A61"/>
    <w:rsid w:val="00FB4C82"/>
    <w:rsid w:val="00FB53A2"/>
    <w:rsid w:val="00FC08D8"/>
    <w:rsid w:val="00FC3612"/>
    <w:rsid w:val="00FC41E0"/>
    <w:rsid w:val="00FC63DF"/>
    <w:rsid w:val="00FC6A14"/>
    <w:rsid w:val="00FC6F48"/>
    <w:rsid w:val="00FE67FE"/>
    <w:rsid w:val="00FE6C81"/>
    <w:rsid w:val="00FF1CA3"/>
    <w:rsid w:val="00FF5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768870">
      <w:bodyDiv w:val="1"/>
      <w:marLeft w:val="0"/>
      <w:marRight w:val="0"/>
      <w:marTop w:val="0"/>
      <w:marBottom w:val="0"/>
      <w:divBdr>
        <w:top w:val="none" w:sz="0" w:space="0" w:color="auto"/>
        <w:left w:val="none" w:sz="0" w:space="0" w:color="auto"/>
        <w:bottom w:val="none" w:sz="0" w:space="0" w:color="auto"/>
        <w:right w:val="none" w:sz="0" w:space="0" w:color="auto"/>
      </w:divBdr>
    </w:div>
    <w:div w:id="1243678933">
      <w:bodyDiv w:val="1"/>
      <w:marLeft w:val="0"/>
      <w:marRight w:val="0"/>
      <w:marTop w:val="0"/>
      <w:marBottom w:val="0"/>
      <w:divBdr>
        <w:top w:val="none" w:sz="0" w:space="0" w:color="auto"/>
        <w:left w:val="none" w:sz="0" w:space="0" w:color="auto"/>
        <w:bottom w:val="none" w:sz="0" w:space="0" w:color="auto"/>
        <w:right w:val="none" w:sz="0" w:space="0" w:color="auto"/>
      </w:divBdr>
    </w:div>
    <w:div w:id="197664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66755-F7AA-495E-BE02-B802EF96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4460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Maciej Banaś</cp:lastModifiedBy>
  <cp:revision>2</cp:revision>
  <cp:lastPrinted>2017-09-08T08:24:00Z</cp:lastPrinted>
  <dcterms:created xsi:type="dcterms:W3CDTF">2017-09-19T11:56:00Z</dcterms:created>
  <dcterms:modified xsi:type="dcterms:W3CDTF">2017-09-19T11:56:00Z</dcterms:modified>
</cp:coreProperties>
</file>