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>Uchwała Nr</w:t>
      </w:r>
      <w:r w:rsidR="003E2EA5">
        <w:t xml:space="preserve"> </w:t>
      </w:r>
      <w:r w:rsidR="003E2EA5" w:rsidRPr="003E2EA5">
        <w:t>1879/216/V/2017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3E2EA5">
        <w:rPr>
          <w:b/>
          <w:bCs/>
          <w:sz w:val="24"/>
          <w:szCs w:val="24"/>
        </w:rPr>
        <w:t xml:space="preserve"> 12.09.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Pr="007638E6" w:rsidRDefault="002C52C4" w:rsidP="007638E6">
      <w:pPr>
        <w:jc w:val="both"/>
        <w:rPr>
          <w:sz w:val="24"/>
          <w:szCs w:val="24"/>
        </w:rPr>
      </w:pPr>
      <w:r w:rsidRPr="007638E6">
        <w:rPr>
          <w:sz w:val="24"/>
          <w:szCs w:val="24"/>
        </w:rPr>
        <w:t>Opiniuje się pozytywnie inwestycję pn.:</w:t>
      </w:r>
      <w:r w:rsidR="007638E6">
        <w:rPr>
          <w:sz w:val="24"/>
          <w:szCs w:val="24"/>
        </w:rPr>
        <w:t xml:space="preserve"> </w:t>
      </w:r>
      <w:r w:rsidR="007638E6" w:rsidRPr="007638E6">
        <w:rPr>
          <w:sz w:val="24"/>
          <w:szCs w:val="24"/>
        </w:rPr>
        <w:t xml:space="preserve">„Rozbudowa drogi powiatowej 2624 S </w:t>
      </w:r>
      <w:r w:rsidR="007638E6">
        <w:rPr>
          <w:sz w:val="24"/>
          <w:szCs w:val="24"/>
        </w:rPr>
        <w:t>–</w:t>
      </w:r>
      <w:r w:rsidR="007638E6" w:rsidRPr="007638E6">
        <w:rPr>
          <w:sz w:val="24"/>
          <w:szCs w:val="24"/>
        </w:rPr>
        <w:t xml:space="preserve"> </w:t>
      </w:r>
      <w:r w:rsidR="007638E6">
        <w:rPr>
          <w:sz w:val="24"/>
          <w:szCs w:val="24"/>
        </w:rPr>
        <w:br/>
      </w:r>
      <w:r w:rsidR="007638E6" w:rsidRPr="007638E6">
        <w:rPr>
          <w:sz w:val="24"/>
          <w:szCs w:val="24"/>
        </w:rPr>
        <w:t xml:space="preserve">ul. Stalmacha w Kaczycach na odcinku ok. 0,8 km od skrzyżowania z ul. Konopnickiej </w:t>
      </w:r>
      <w:r w:rsidR="007638E6">
        <w:rPr>
          <w:sz w:val="24"/>
          <w:szCs w:val="24"/>
        </w:rPr>
        <w:br/>
      </w:r>
      <w:r w:rsidR="007638E6" w:rsidRPr="007638E6">
        <w:rPr>
          <w:sz w:val="24"/>
          <w:szCs w:val="24"/>
        </w:rPr>
        <w:t>do granicy z miejscowością Pogwizdów”</w:t>
      </w:r>
      <w:r w:rsidR="00AC32F3" w:rsidRPr="007638E6">
        <w:rPr>
          <w:sz w:val="24"/>
          <w:szCs w:val="24"/>
        </w:rPr>
        <w:t xml:space="preserve">, zgodnie z wnioskiem </w:t>
      </w:r>
      <w:r w:rsidR="007638E6" w:rsidRPr="007638E6">
        <w:rPr>
          <w:sz w:val="24"/>
          <w:szCs w:val="24"/>
        </w:rPr>
        <w:t>z dnia 07.07.2017r. uzupełnionym pismami z dnia 18.08.2017r. i 30.08.2017r.</w:t>
      </w:r>
      <w:r w:rsidR="00C0703B" w:rsidRPr="007638E6">
        <w:rPr>
          <w:sz w:val="24"/>
          <w:szCs w:val="24"/>
        </w:rPr>
        <w:t xml:space="preserve"> </w:t>
      </w:r>
      <w:r w:rsidR="007638E6" w:rsidRPr="007638E6">
        <w:rPr>
          <w:sz w:val="24"/>
          <w:szCs w:val="24"/>
        </w:rPr>
        <w:t xml:space="preserve">Pana Marcina Hajost z Pracowni Inżynierskiej S1 Marcin Hajost działającego </w:t>
      </w:r>
      <w:r w:rsidR="007638E6">
        <w:rPr>
          <w:sz w:val="24"/>
          <w:szCs w:val="24"/>
        </w:rPr>
        <w:t>z upoważnienia</w:t>
      </w:r>
      <w:r w:rsidR="007638E6" w:rsidRPr="007638E6">
        <w:rPr>
          <w:sz w:val="24"/>
          <w:szCs w:val="24"/>
        </w:rPr>
        <w:t xml:space="preserve"> Zastępcy Dyrektora Powiatowego Zarządu Dróg Publicznych w Cieszynie.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1841328B"/>
    <w:multiLevelType w:val="hybridMultilevel"/>
    <w:tmpl w:val="57E8D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3"/>
  </w:num>
  <w:num w:numId="4">
    <w:abstractNumId w:val="11"/>
  </w:num>
  <w:num w:numId="5">
    <w:abstractNumId w:val="5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E2EA5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38E6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36CD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2017-09-13T09:15:00Z</dcterms:created>
  <dcterms:modified xsi:type="dcterms:W3CDTF">2017-09-13T09:15:00Z</dcterms:modified>
</cp:coreProperties>
</file>