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 xml:space="preserve">Uchwała Nr </w:t>
      </w:r>
      <w:r w:rsidR="000D48E4" w:rsidRPr="000D48E4">
        <w:t>1581/208/V/2017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0D48E4">
        <w:rPr>
          <w:b/>
          <w:bCs/>
          <w:sz w:val="24"/>
          <w:szCs w:val="24"/>
        </w:rPr>
        <w:t xml:space="preserve"> 1.08.</w:t>
      </w:r>
      <w:bookmarkStart w:id="0" w:name="_GoBack"/>
      <w:bookmarkEnd w:id="0"/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Pr="00937693" w:rsidRDefault="002C52C4" w:rsidP="00937693">
      <w:pPr>
        <w:jc w:val="both"/>
        <w:rPr>
          <w:sz w:val="24"/>
          <w:szCs w:val="24"/>
        </w:rPr>
      </w:pPr>
      <w:r w:rsidRPr="00937693">
        <w:rPr>
          <w:sz w:val="24"/>
          <w:szCs w:val="24"/>
        </w:rPr>
        <w:t>Opiniuje się pozytywnie inwestycję pn.:</w:t>
      </w:r>
      <w:r w:rsidR="00C0703B" w:rsidRPr="00937693">
        <w:rPr>
          <w:sz w:val="24"/>
          <w:szCs w:val="24"/>
        </w:rPr>
        <w:t xml:space="preserve"> </w:t>
      </w:r>
      <w:r w:rsidR="00937693" w:rsidRPr="00937693">
        <w:rPr>
          <w:sz w:val="24"/>
          <w:szCs w:val="24"/>
        </w:rPr>
        <w:t>„Rozbudowa drogi powiatowej nr 3805S o budowę chodnika”</w:t>
      </w:r>
      <w:r w:rsidR="00AC32F3" w:rsidRPr="00937693">
        <w:rPr>
          <w:sz w:val="24"/>
          <w:szCs w:val="24"/>
        </w:rPr>
        <w:t xml:space="preserve">, zgodnie z wnioskiem </w:t>
      </w:r>
      <w:r w:rsidR="00C0703B" w:rsidRPr="00937693">
        <w:rPr>
          <w:sz w:val="24"/>
          <w:szCs w:val="24"/>
        </w:rPr>
        <w:t xml:space="preserve">z dnia </w:t>
      </w:r>
      <w:r w:rsidR="00937693" w:rsidRPr="00937693">
        <w:rPr>
          <w:sz w:val="24"/>
          <w:szCs w:val="24"/>
        </w:rPr>
        <w:t>05.07.2017r. uzupełnionym pismem z dnia</w:t>
      </w:r>
      <w:r w:rsidR="00937693">
        <w:rPr>
          <w:sz w:val="24"/>
          <w:szCs w:val="24"/>
        </w:rPr>
        <w:t xml:space="preserve"> </w:t>
      </w:r>
      <w:r w:rsidR="00937693" w:rsidRPr="00937693">
        <w:rPr>
          <w:sz w:val="24"/>
          <w:szCs w:val="24"/>
        </w:rPr>
        <w:t xml:space="preserve">19.07.2017r Pana Adama Braziewicza – Prezesa Zarządu Pracowni Projektowej PYLON  </w:t>
      </w:r>
      <w:r w:rsidR="00937693">
        <w:rPr>
          <w:sz w:val="24"/>
          <w:szCs w:val="24"/>
        </w:rPr>
        <w:br/>
      </w:r>
      <w:r w:rsidR="00937693" w:rsidRPr="00937693">
        <w:rPr>
          <w:sz w:val="24"/>
          <w:szCs w:val="24"/>
        </w:rPr>
        <w:t xml:space="preserve">sp. z o.o., działającego na mocy pełnomocnictwa Dyrektora Powiatowego Zarządu Dróg </w:t>
      </w:r>
      <w:r w:rsidR="00937693">
        <w:rPr>
          <w:sz w:val="24"/>
          <w:szCs w:val="24"/>
        </w:rPr>
        <w:br/>
      </w:r>
      <w:r w:rsidR="00937693" w:rsidRPr="00937693">
        <w:rPr>
          <w:sz w:val="24"/>
          <w:szCs w:val="24"/>
        </w:rPr>
        <w:t>w Myszkowie.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D48E4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37693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2017-08-02T07:13:00Z</dcterms:created>
  <dcterms:modified xsi:type="dcterms:W3CDTF">2017-08-02T07:13:00Z</dcterms:modified>
</cp:coreProperties>
</file>