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E8" w:rsidRDefault="00141ADB" w:rsidP="00463AE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 1357/201</w:t>
      </w:r>
      <w:r w:rsidR="00AA7D75">
        <w:rPr>
          <w:b/>
          <w:bCs/>
          <w:szCs w:val="24"/>
        </w:rPr>
        <w:t>/V/2017</w:t>
      </w:r>
    </w:p>
    <w:p w:rsidR="00463AE8" w:rsidRDefault="00463AE8" w:rsidP="00463AE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463AE8" w:rsidRDefault="00463AE8" w:rsidP="00463AE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141ADB">
        <w:rPr>
          <w:b/>
          <w:bCs/>
          <w:szCs w:val="24"/>
        </w:rPr>
        <w:t>27 czerwca 2017 r.</w:t>
      </w:r>
    </w:p>
    <w:p w:rsidR="0079321C" w:rsidRPr="00547F63" w:rsidRDefault="0079321C" w:rsidP="0079321C">
      <w:pPr>
        <w:rPr>
          <w:b/>
          <w:bCs/>
          <w:szCs w:val="24"/>
        </w:rPr>
      </w:pPr>
    </w:p>
    <w:p w:rsidR="0079321C" w:rsidRPr="00EE2D1F" w:rsidRDefault="0079321C" w:rsidP="0079321C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79321C" w:rsidRPr="006E0D3C" w:rsidRDefault="0079321C" w:rsidP="0079321C">
      <w:pPr>
        <w:jc w:val="both"/>
        <w:rPr>
          <w:rFonts w:eastAsia="Times New Roman"/>
          <w:b/>
          <w:szCs w:val="24"/>
          <w:lang w:eastAsia="ar-SA"/>
        </w:rPr>
      </w:pPr>
    </w:p>
    <w:p w:rsidR="0079321C" w:rsidRPr="006E0D3C" w:rsidRDefault="0079321C" w:rsidP="0079321C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zatwierdzenia rocznego </w:t>
      </w:r>
      <w:r w:rsidR="00AA7D75">
        <w:rPr>
          <w:rFonts w:eastAsia="Times New Roman"/>
          <w:b/>
          <w:szCs w:val="24"/>
          <w:lang w:eastAsia="ar-SA"/>
        </w:rPr>
        <w:t>sprawozdania finansowego za 2016</w:t>
      </w:r>
      <w:r w:rsidRPr="006E0D3C">
        <w:rPr>
          <w:rFonts w:eastAsia="Times New Roman"/>
          <w:b/>
          <w:szCs w:val="24"/>
          <w:lang w:eastAsia="ar-SA"/>
        </w:rPr>
        <w:t xml:space="preserve"> </w:t>
      </w:r>
      <w:proofErr w:type="spellStart"/>
      <w:r w:rsidRPr="006E0D3C">
        <w:rPr>
          <w:rFonts w:eastAsia="Times New Roman"/>
          <w:b/>
          <w:szCs w:val="24"/>
          <w:lang w:eastAsia="ar-SA"/>
        </w:rPr>
        <w:t>rok</w:t>
      </w:r>
      <w:proofErr w:type="spellEnd"/>
    </w:p>
    <w:p w:rsidR="0079321C" w:rsidRPr="006E0D3C" w:rsidRDefault="0079321C" w:rsidP="0079321C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Filharmonii Śląskiej </w:t>
      </w:r>
      <w:r>
        <w:rPr>
          <w:rFonts w:eastAsia="Times New Roman"/>
          <w:b/>
          <w:szCs w:val="24"/>
          <w:lang w:eastAsia="ar-SA"/>
        </w:rPr>
        <w:t xml:space="preserve">im. </w:t>
      </w:r>
      <w:r w:rsidRPr="00C33122">
        <w:rPr>
          <w:rFonts w:eastAsia="Times New Roman"/>
          <w:b/>
          <w:szCs w:val="24"/>
          <w:lang w:eastAsia="ar-SA"/>
        </w:rPr>
        <w:t xml:space="preserve">Henryka Mikołaja Góreckiego </w:t>
      </w:r>
      <w:r w:rsidRPr="006E0D3C">
        <w:rPr>
          <w:rFonts w:eastAsia="Times New Roman"/>
          <w:b/>
          <w:szCs w:val="24"/>
          <w:lang w:eastAsia="ar-SA"/>
        </w:rPr>
        <w:t>w Katowicach</w:t>
      </w:r>
    </w:p>
    <w:p w:rsidR="0079321C" w:rsidRDefault="0079321C" w:rsidP="0079321C">
      <w:pPr>
        <w:rPr>
          <w:rFonts w:eastAsia="Times New Roman"/>
          <w:szCs w:val="24"/>
          <w:lang w:eastAsia="ar-SA"/>
        </w:rPr>
      </w:pPr>
    </w:p>
    <w:p w:rsidR="00AA7D75" w:rsidRDefault="00AA7D75" w:rsidP="00AA7D75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</w:t>
      </w:r>
      <w:r w:rsidRPr="00A55343">
        <w:rPr>
          <w:rFonts w:eastAsia="Times New Roman"/>
          <w:sz w:val="20"/>
          <w:lang w:eastAsia="ar-SA"/>
        </w:rPr>
        <w:t>ust.1 art. 29 ust. 3 ust. 4 ustawy z dnia 25 października 1991 roku o organizowaniu i prowadzeniu działalności kulturalnej (</w:t>
      </w:r>
      <w:proofErr w:type="spellStart"/>
      <w:r w:rsidRPr="00A55343">
        <w:rPr>
          <w:rFonts w:eastAsia="Times New Roman"/>
          <w:sz w:val="20"/>
          <w:lang w:eastAsia="ar-SA"/>
        </w:rPr>
        <w:t>t.j</w:t>
      </w:r>
      <w:proofErr w:type="spellEnd"/>
      <w:r w:rsidRPr="00A55343">
        <w:rPr>
          <w:rFonts w:eastAsia="Times New Roman"/>
          <w:sz w:val="20"/>
          <w:lang w:eastAsia="ar-SA"/>
        </w:rPr>
        <w:t>.: Dz. U.</w:t>
      </w:r>
      <w:r w:rsidRPr="00875119">
        <w:rPr>
          <w:rFonts w:eastAsia="Times New Roman"/>
          <w:sz w:val="20"/>
          <w:lang w:eastAsia="ar-SA"/>
        </w:rPr>
        <w:t xml:space="preserve">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79321C" w:rsidRDefault="0079321C" w:rsidP="0079321C">
      <w:pPr>
        <w:tabs>
          <w:tab w:val="left" w:pos="284"/>
        </w:tabs>
        <w:ind w:right="23"/>
        <w:jc w:val="both"/>
        <w:rPr>
          <w:rFonts w:eastAsia="Times New Roman"/>
          <w:szCs w:val="24"/>
          <w:lang w:eastAsia="ar-SA"/>
        </w:rPr>
      </w:pPr>
    </w:p>
    <w:p w:rsidR="0079321C" w:rsidRDefault="0079321C" w:rsidP="0079321C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79321C" w:rsidRDefault="0079321C" w:rsidP="0079321C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79321C" w:rsidRDefault="0079321C" w:rsidP="0079321C">
      <w:pPr>
        <w:jc w:val="center"/>
        <w:rPr>
          <w:rFonts w:eastAsia="Times New Roman"/>
          <w:b/>
          <w:szCs w:val="24"/>
          <w:lang w:eastAsia="ar-SA"/>
        </w:rPr>
      </w:pPr>
    </w:p>
    <w:p w:rsidR="0079321C" w:rsidRDefault="0079321C" w:rsidP="0079321C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79321C" w:rsidRDefault="0079321C" w:rsidP="0079321C">
      <w:pPr>
        <w:jc w:val="center"/>
        <w:rPr>
          <w:rFonts w:eastAsia="Times New Roman"/>
          <w:b/>
          <w:szCs w:val="24"/>
          <w:lang w:eastAsia="ar-SA"/>
        </w:rPr>
      </w:pPr>
    </w:p>
    <w:p w:rsidR="0079321C" w:rsidRDefault="0079321C" w:rsidP="002033A4">
      <w:pPr>
        <w:pStyle w:val="Tekstpodstawowy21"/>
        <w:numPr>
          <w:ilvl w:val="0"/>
          <w:numId w:val="31"/>
        </w:numPr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Zatwierdza się roczn</w:t>
      </w:r>
      <w:r w:rsidR="00AA7D75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</w:t>
      </w:r>
      <w:proofErr w:type="spellStart"/>
      <w:r>
        <w:rPr>
          <w:rFonts w:eastAsia="Times New Roman"/>
          <w:sz w:val="24"/>
          <w:lang w:eastAsia="ar-SA"/>
        </w:rPr>
        <w:t>rok</w:t>
      </w:r>
      <w:proofErr w:type="spellEnd"/>
      <w:r>
        <w:rPr>
          <w:rFonts w:eastAsia="Times New Roman"/>
          <w:sz w:val="24"/>
          <w:lang w:eastAsia="ar-SA"/>
        </w:rPr>
        <w:t xml:space="preserve"> </w:t>
      </w:r>
      <w:r w:rsidRPr="00613756">
        <w:rPr>
          <w:rFonts w:eastAsia="Times New Roman"/>
          <w:sz w:val="24"/>
          <w:lang w:eastAsia="ar-SA"/>
        </w:rPr>
        <w:t>Filharmonii Śląskiej im.</w:t>
      </w:r>
      <w:r>
        <w:rPr>
          <w:rFonts w:eastAsia="Times New Roman"/>
          <w:sz w:val="24"/>
          <w:lang w:eastAsia="ar-SA"/>
        </w:rPr>
        <w:t> </w:t>
      </w:r>
      <w:r w:rsidRPr="00613756">
        <w:rPr>
          <w:rFonts w:eastAsia="Times New Roman"/>
          <w:sz w:val="24"/>
          <w:lang w:eastAsia="ar-SA"/>
        </w:rPr>
        <w:t>Henryka Mikołaja Góreckiego w Katowicach</w:t>
      </w:r>
      <w:r w:rsidR="00AA7D75">
        <w:rPr>
          <w:rFonts w:eastAsia="Times New Roman"/>
          <w:sz w:val="24"/>
          <w:lang w:eastAsia="ar-SA"/>
        </w:rPr>
        <w:t>, wykazujące stratę</w:t>
      </w:r>
      <w:r>
        <w:rPr>
          <w:rFonts w:eastAsia="Times New Roman"/>
          <w:sz w:val="24"/>
          <w:lang w:eastAsia="ar-SA"/>
        </w:rPr>
        <w:t xml:space="preserve"> netto </w:t>
      </w:r>
      <w:r w:rsidR="00AA7D75">
        <w:rPr>
          <w:rFonts w:eastAsia="Times New Roman"/>
          <w:sz w:val="24"/>
          <w:lang w:eastAsia="ar-SA"/>
        </w:rPr>
        <w:t>1.060.834,43</w:t>
      </w:r>
      <w:r>
        <w:rPr>
          <w:rFonts w:eastAsia="Times New Roman"/>
          <w:sz w:val="24"/>
          <w:lang w:eastAsia="ar-SA"/>
        </w:rPr>
        <w:t xml:space="preserve"> zł (słownie: </w:t>
      </w:r>
      <w:r w:rsidR="00AA7D75">
        <w:rPr>
          <w:rFonts w:eastAsia="Times New Roman"/>
          <w:sz w:val="24"/>
          <w:lang w:eastAsia="ar-SA"/>
        </w:rPr>
        <w:t>jeden milion sześćdziesiąt tysięcy osiemset trzydzieści cztery złote 43</w:t>
      </w:r>
      <w:r>
        <w:rPr>
          <w:rFonts w:eastAsia="Times New Roman"/>
          <w:sz w:val="24"/>
          <w:lang w:eastAsia="ar-SA"/>
        </w:rPr>
        <w:t xml:space="preserve">/100). </w:t>
      </w:r>
      <w:r w:rsidRPr="00A704C9">
        <w:rPr>
          <w:rFonts w:eastAsia="Times New Roman"/>
          <w:sz w:val="24"/>
          <w:lang w:eastAsia="ar-SA"/>
        </w:rPr>
        <w:t xml:space="preserve"> </w:t>
      </w:r>
    </w:p>
    <w:p w:rsidR="00E2322F" w:rsidRDefault="002033A4" w:rsidP="00DA657C">
      <w:pPr>
        <w:pStyle w:val="Tekstpodstawowy21"/>
        <w:numPr>
          <w:ilvl w:val="0"/>
          <w:numId w:val="31"/>
        </w:numPr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 w:rsidRPr="00E2322F">
        <w:rPr>
          <w:rFonts w:eastAsia="Times New Roman"/>
          <w:sz w:val="24"/>
          <w:lang w:eastAsia="ar-SA"/>
        </w:rPr>
        <w:t>Zobowiązuje się dyrektora Filharmonii Śląskiej im. Henryka Mikołaja Góreckiego w</w:t>
      </w:r>
      <w:r w:rsidR="002761F7" w:rsidRPr="00E2322F">
        <w:rPr>
          <w:rFonts w:eastAsia="Times New Roman"/>
          <w:sz w:val="24"/>
          <w:lang w:eastAsia="ar-SA"/>
        </w:rPr>
        <w:t> </w:t>
      </w:r>
      <w:r w:rsidRPr="00E2322F">
        <w:rPr>
          <w:rFonts w:eastAsia="Times New Roman"/>
          <w:sz w:val="24"/>
          <w:lang w:eastAsia="ar-SA"/>
        </w:rPr>
        <w:t xml:space="preserve">Katowicach </w:t>
      </w:r>
      <w:r w:rsidR="00E2322F" w:rsidRPr="00E2322F">
        <w:rPr>
          <w:rFonts w:eastAsia="Times New Roman"/>
          <w:sz w:val="24"/>
          <w:lang w:eastAsia="ar-SA"/>
        </w:rPr>
        <w:t>do podjęcia działań zmierzających do poprawy wyniku finansowego instytucji.</w:t>
      </w:r>
    </w:p>
    <w:p w:rsidR="00DA657C" w:rsidRPr="00E2322F" w:rsidRDefault="00DA657C" w:rsidP="00DA657C">
      <w:pPr>
        <w:pStyle w:val="Tekstpodstawowy21"/>
        <w:numPr>
          <w:ilvl w:val="0"/>
          <w:numId w:val="31"/>
        </w:numPr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 w:rsidRPr="00E2322F">
        <w:rPr>
          <w:rFonts w:eastAsia="Times New Roman"/>
          <w:sz w:val="24"/>
          <w:lang w:eastAsia="ar-SA"/>
        </w:rPr>
        <w:t>Stratę w wysokości 1.060.834,43 zł (słownie: jeden milion sześćdziesiąt tysięcy osiemset trzydzieści cztery złote 43/100) poniesioną w roku 2016 przez Filharmonię Śląską im. Henryka Mikołaja Góreckiego w Katowicach pokryć</w:t>
      </w:r>
      <w:r w:rsidR="0087141C" w:rsidRPr="00E2322F">
        <w:rPr>
          <w:rFonts w:eastAsia="Times New Roman"/>
          <w:sz w:val="24"/>
          <w:lang w:eastAsia="ar-SA"/>
        </w:rPr>
        <w:t>,</w:t>
      </w:r>
      <w:r w:rsidRPr="00E2322F">
        <w:rPr>
          <w:rFonts w:eastAsia="Times New Roman"/>
          <w:sz w:val="24"/>
          <w:lang w:eastAsia="ar-SA"/>
        </w:rPr>
        <w:t xml:space="preserve"> w wysokości </w:t>
      </w:r>
      <w:r w:rsidR="004B7481" w:rsidRPr="00E2322F">
        <w:rPr>
          <w:rFonts w:eastAsia="Times New Roman"/>
          <w:sz w:val="24"/>
          <w:lang w:eastAsia="ar-SA"/>
        </w:rPr>
        <w:t xml:space="preserve">26.729,74 </w:t>
      </w:r>
      <w:r w:rsidRPr="00E2322F">
        <w:rPr>
          <w:rFonts w:eastAsia="Times New Roman"/>
          <w:sz w:val="24"/>
          <w:lang w:eastAsia="ar-SA"/>
        </w:rPr>
        <w:t xml:space="preserve">zł (słownie: </w:t>
      </w:r>
      <w:r w:rsidR="00405C2D" w:rsidRPr="00E2322F">
        <w:rPr>
          <w:rFonts w:eastAsia="Times New Roman"/>
          <w:sz w:val="24"/>
          <w:lang w:eastAsia="ar-SA"/>
        </w:rPr>
        <w:t xml:space="preserve">dwadzieścia sześć tysięcy siedemset dwadzieścia dziewięć złotych </w:t>
      </w:r>
      <w:r w:rsidRPr="00E2322F">
        <w:rPr>
          <w:rFonts w:eastAsia="Times New Roman"/>
          <w:sz w:val="24"/>
          <w:lang w:eastAsia="ar-SA"/>
        </w:rPr>
        <w:t>7</w:t>
      </w:r>
      <w:r w:rsidR="00405C2D" w:rsidRPr="00E2322F">
        <w:rPr>
          <w:rFonts w:eastAsia="Times New Roman"/>
          <w:sz w:val="24"/>
          <w:lang w:eastAsia="ar-SA"/>
        </w:rPr>
        <w:t>4</w:t>
      </w:r>
      <w:r w:rsidRPr="00E2322F">
        <w:rPr>
          <w:rFonts w:eastAsia="Times New Roman"/>
          <w:sz w:val="24"/>
          <w:lang w:eastAsia="ar-SA"/>
        </w:rPr>
        <w:t>/100) z funduszu rezerwowego</w:t>
      </w:r>
      <w:r w:rsidR="0087141C" w:rsidRPr="00E2322F">
        <w:rPr>
          <w:rFonts w:eastAsia="Times New Roman"/>
          <w:sz w:val="24"/>
          <w:lang w:eastAsia="ar-SA"/>
        </w:rPr>
        <w:t>,</w:t>
      </w:r>
      <w:r w:rsidRPr="00E2322F">
        <w:rPr>
          <w:rFonts w:eastAsia="Times New Roman"/>
          <w:sz w:val="24"/>
          <w:lang w:eastAsia="ar-SA"/>
        </w:rPr>
        <w:t xml:space="preserve"> w wysokości </w:t>
      </w:r>
      <w:r w:rsidR="00405C2D" w:rsidRPr="00E2322F">
        <w:rPr>
          <w:rFonts w:eastAsia="Times New Roman"/>
          <w:sz w:val="24"/>
          <w:lang w:eastAsia="ar-SA"/>
        </w:rPr>
        <w:t>723.361,13</w:t>
      </w:r>
      <w:r w:rsidRPr="00E2322F">
        <w:rPr>
          <w:rFonts w:eastAsia="Times New Roman"/>
          <w:sz w:val="24"/>
          <w:lang w:eastAsia="ar-SA"/>
        </w:rPr>
        <w:t xml:space="preserve"> zł (słownie: </w:t>
      </w:r>
      <w:r w:rsidR="00405C2D" w:rsidRPr="00E2322F">
        <w:rPr>
          <w:rFonts w:eastAsia="Times New Roman"/>
          <w:sz w:val="24"/>
          <w:lang w:eastAsia="ar-SA"/>
        </w:rPr>
        <w:t>siedemset dwadzieścia trzy tysiące trzysta sześćdziesiąt jeden złotych 13</w:t>
      </w:r>
      <w:r w:rsidR="00776765" w:rsidRPr="00E2322F">
        <w:rPr>
          <w:rFonts w:eastAsia="Times New Roman"/>
          <w:sz w:val="24"/>
          <w:lang w:eastAsia="ar-SA"/>
        </w:rPr>
        <w:t>/100)</w:t>
      </w:r>
      <w:r w:rsidR="002761F7" w:rsidRPr="00E2322F">
        <w:rPr>
          <w:rFonts w:eastAsia="Times New Roman"/>
          <w:sz w:val="24"/>
          <w:lang w:eastAsia="ar-SA"/>
        </w:rPr>
        <w:t xml:space="preserve"> z funduszu instytucji kultury</w:t>
      </w:r>
      <w:r w:rsidR="0087141C" w:rsidRPr="00E2322F">
        <w:rPr>
          <w:rFonts w:eastAsia="Times New Roman"/>
          <w:sz w:val="24"/>
          <w:lang w:eastAsia="ar-SA"/>
        </w:rPr>
        <w:t>,</w:t>
      </w:r>
      <w:r w:rsidR="00405C2D" w:rsidRPr="00E2322F">
        <w:rPr>
          <w:rFonts w:eastAsia="Times New Roman"/>
          <w:sz w:val="24"/>
          <w:lang w:eastAsia="ar-SA"/>
        </w:rPr>
        <w:t xml:space="preserve"> w</w:t>
      </w:r>
      <w:r w:rsidR="00776765" w:rsidRPr="00E2322F">
        <w:rPr>
          <w:rFonts w:eastAsia="Times New Roman"/>
          <w:sz w:val="24"/>
          <w:lang w:eastAsia="ar-SA"/>
        </w:rPr>
        <w:t> </w:t>
      </w:r>
      <w:r w:rsidR="00405C2D" w:rsidRPr="00E2322F">
        <w:rPr>
          <w:rFonts w:eastAsia="Times New Roman"/>
          <w:sz w:val="24"/>
          <w:lang w:eastAsia="ar-SA"/>
        </w:rPr>
        <w:t xml:space="preserve">wysokości 310.743,56 </w:t>
      </w:r>
      <w:r w:rsidR="00E96F23" w:rsidRPr="00E2322F">
        <w:rPr>
          <w:rFonts w:eastAsia="Times New Roman"/>
          <w:sz w:val="24"/>
          <w:lang w:eastAsia="ar-SA"/>
        </w:rPr>
        <w:t>pozostawia się do rozliczenia w latach następnych.</w:t>
      </w:r>
    </w:p>
    <w:p w:rsidR="0079321C" w:rsidRDefault="0079321C" w:rsidP="0079321C">
      <w:pPr>
        <w:ind w:right="23"/>
        <w:jc w:val="both"/>
        <w:rPr>
          <w:rFonts w:eastAsia="Times New Roman"/>
          <w:szCs w:val="24"/>
          <w:lang w:eastAsia="ar-SA"/>
        </w:rPr>
      </w:pPr>
    </w:p>
    <w:p w:rsidR="0079321C" w:rsidRDefault="0079321C" w:rsidP="0079321C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79321C" w:rsidRDefault="0079321C" w:rsidP="0079321C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79321C" w:rsidRDefault="0079321C" w:rsidP="0079321C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79321C" w:rsidRDefault="0079321C" w:rsidP="0079321C">
      <w:pPr>
        <w:ind w:left="360" w:right="23"/>
        <w:rPr>
          <w:rFonts w:eastAsia="Times New Roman"/>
          <w:szCs w:val="24"/>
          <w:lang w:eastAsia="ar-SA"/>
        </w:rPr>
      </w:pPr>
    </w:p>
    <w:p w:rsidR="0079321C" w:rsidRDefault="0079321C" w:rsidP="007932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79321C" w:rsidRDefault="0079321C" w:rsidP="0079321C">
      <w:pPr>
        <w:jc w:val="both"/>
        <w:rPr>
          <w:b/>
          <w:bCs/>
        </w:rPr>
      </w:pPr>
    </w:p>
    <w:p w:rsidR="0079321C" w:rsidRDefault="0079321C" w:rsidP="0079321C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79321C" w:rsidRDefault="0079321C" w:rsidP="0079321C">
      <w:pPr>
        <w:ind w:right="23"/>
        <w:rPr>
          <w:rFonts w:eastAsia="Verdana"/>
        </w:rPr>
      </w:pPr>
    </w:p>
    <w:p w:rsidR="0079321C" w:rsidRDefault="0079321C" w:rsidP="0079321C">
      <w:pPr>
        <w:ind w:right="23"/>
        <w:rPr>
          <w:rFonts w:eastAsia="Verdana"/>
        </w:rPr>
      </w:pPr>
    </w:p>
    <w:p w:rsidR="001E6B3B" w:rsidRPr="00A83224" w:rsidRDefault="001E6B3B" w:rsidP="001E6B3B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1E6B3B" w:rsidRPr="00A83224" w:rsidRDefault="001E6B3B" w:rsidP="001E6B3B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1E6B3B" w:rsidRPr="00A83224" w:rsidRDefault="001E6B3B" w:rsidP="001E6B3B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1E6B3B" w:rsidRPr="00A83224" w:rsidRDefault="001E6B3B" w:rsidP="001E6B3B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5C24F1" w:rsidRPr="006C3638" w:rsidRDefault="001E6B3B" w:rsidP="006C3638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sectPr w:rsidR="005C24F1" w:rsidRPr="006C3638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C6395"/>
    <w:multiLevelType w:val="hybridMultilevel"/>
    <w:tmpl w:val="1C5E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6"/>
  </w:num>
  <w:num w:numId="5">
    <w:abstractNumId w:val="1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0"/>
  </w:num>
  <w:num w:numId="9">
    <w:abstractNumId w:val="29"/>
  </w:num>
  <w:num w:numId="10">
    <w:abstractNumId w:val="18"/>
  </w:num>
  <w:num w:numId="11">
    <w:abstractNumId w:val="6"/>
  </w:num>
  <w:num w:numId="12">
    <w:abstractNumId w:val="13"/>
  </w:num>
  <w:num w:numId="13">
    <w:abstractNumId w:val="28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1"/>
  </w:num>
  <w:num w:numId="19">
    <w:abstractNumId w:val="19"/>
  </w:num>
  <w:num w:numId="20">
    <w:abstractNumId w:val="24"/>
  </w:num>
  <w:num w:numId="21">
    <w:abstractNumId w:val="4"/>
  </w:num>
  <w:num w:numId="22">
    <w:abstractNumId w:val="27"/>
  </w:num>
  <w:num w:numId="23">
    <w:abstractNumId w:val="7"/>
  </w:num>
  <w:num w:numId="24">
    <w:abstractNumId w:val="20"/>
  </w:num>
  <w:num w:numId="25">
    <w:abstractNumId w:val="12"/>
  </w:num>
  <w:num w:numId="26">
    <w:abstractNumId w:val="3"/>
  </w:num>
  <w:num w:numId="27">
    <w:abstractNumId w:val="2"/>
  </w:num>
  <w:num w:numId="28">
    <w:abstractNumId w:val="22"/>
  </w:num>
  <w:num w:numId="29">
    <w:abstractNumId w:val="9"/>
  </w:num>
  <w:num w:numId="30">
    <w:abstractNumId w:val="23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3C66"/>
    <w:rsid w:val="000A7512"/>
    <w:rsid w:val="000B1743"/>
    <w:rsid w:val="000B327B"/>
    <w:rsid w:val="000B6D90"/>
    <w:rsid w:val="000C09D0"/>
    <w:rsid w:val="000C439A"/>
    <w:rsid w:val="000C4929"/>
    <w:rsid w:val="000D4A8A"/>
    <w:rsid w:val="000E4C37"/>
    <w:rsid w:val="000E74AC"/>
    <w:rsid w:val="000F1701"/>
    <w:rsid w:val="000F4DB3"/>
    <w:rsid w:val="00100E0B"/>
    <w:rsid w:val="0010215B"/>
    <w:rsid w:val="00107419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1ADB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B220E"/>
    <w:rsid w:val="001B354D"/>
    <w:rsid w:val="001B7497"/>
    <w:rsid w:val="001C186B"/>
    <w:rsid w:val="001C1B96"/>
    <w:rsid w:val="001C442C"/>
    <w:rsid w:val="001D5BA4"/>
    <w:rsid w:val="001D6585"/>
    <w:rsid w:val="001E02EA"/>
    <w:rsid w:val="001E41D0"/>
    <w:rsid w:val="001E4F47"/>
    <w:rsid w:val="001E6B3B"/>
    <w:rsid w:val="001E7668"/>
    <w:rsid w:val="001F0CDA"/>
    <w:rsid w:val="001F62DC"/>
    <w:rsid w:val="001F76BA"/>
    <w:rsid w:val="002033A4"/>
    <w:rsid w:val="0021148F"/>
    <w:rsid w:val="002200DD"/>
    <w:rsid w:val="0022613A"/>
    <w:rsid w:val="00226298"/>
    <w:rsid w:val="00234EA0"/>
    <w:rsid w:val="002351C5"/>
    <w:rsid w:val="00244068"/>
    <w:rsid w:val="00244388"/>
    <w:rsid w:val="00245CCE"/>
    <w:rsid w:val="00246053"/>
    <w:rsid w:val="00251331"/>
    <w:rsid w:val="00260BDB"/>
    <w:rsid w:val="00271F28"/>
    <w:rsid w:val="00274D01"/>
    <w:rsid w:val="002761F7"/>
    <w:rsid w:val="002819BE"/>
    <w:rsid w:val="0028219B"/>
    <w:rsid w:val="0028427D"/>
    <w:rsid w:val="0028507F"/>
    <w:rsid w:val="0029430A"/>
    <w:rsid w:val="00295033"/>
    <w:rsid w:val="002A5551"/>
    <w:rsid w:val="002A7208"/>
    <w:rsid w:val="002B65A2"/>
    <w:rsid w:val="002C2D6C"/>
    <w:rsid w:val="002C76B6"/>
    <w:rsid w:val="002D0096"/>
    <w:rsid w:val="002D54ED"/>
    <w:rsid w:val="002E2195"/>
    <w:rsid w:val="002F12C5"/>
    <w:rsid w:val="002F3664"/>
    <w:rsid w:val="002F3DD1"/>
    <w:rsid w:val="0030100F"/>
    <w:rsid w:val="00303ECC"/>
    <w:rsid w:val="00310EC0"/>
    <w:rsid w:val="00315DE2"/>
    <w:rsid w:val="003269C0"/>
    <w:rsid w:val="003279D4"/>
    <w:rsid w:val="0033605D"/>
    <w:rsid w:val="00342B87"/>
    <w:rsid w:val="003505AA"/>
    <w:rsid w:val="00351375"/>
    <w:rsid w:val="003640AD"/>
    <w:rsid w:val="00366692"/>
    <w:rsid w:val="00373125"/>
    <w:rsid w:val="00373973"/>
    <w:rsid w:val="00380950"/>
    <w:rsid w:val="00384930"/>
    <w:rsid w:val="003908EF"/>
    <w:rsid w:val="00391BC9"/>
    <w:rsid w:val="003A06E2"/>
    <w:rsid w:val="003A5134"/>
    <w:rsid w:val="003B10D5"/>
    <w:rsid w:val="003B2B4D"/>
    <w:rsid w:val="003B6677"/>
    <w:rsid w:val="003B6BCA"/>
    <w:rsid w:val="003C3B36"/>
    <w:rsid w:val="003D122F"/>
    <w:rsid w:val="003D2ADA"/>
    <w:rsid w:val="003D632E"/>
    <w:rsid w:val="003D6AD2"/>
    <w:rsid w:val="003D7A26"/>
    <w:rsid w:val="003F4044"/>
    <w:rsid w:val="004028DF"/>
    <w:rsid w:val="004059ED"/>
    <w:rsid w:val="00405C2D"/>
    <w:rsid w:val="00411EB7"/>
    <w:rsid w:val="00416E8D"/>
    <w:rsid w:val="004243D7"/>
    <w:rsid w:val="00432B2C"/>
    <w:rsid w:val="00433992"/>
    <w:rsid w:val="00433BB6"/>
    <w:rsid w:val="00433CBA"/>
    <w:rsid w:val="00434EC6"/>
    <w:rsid w:val="004374E0"/>
    <w:rsid w:val="00437CC6"/>
    <w:rsid w:val="00440734"/>
    <w:rsid w:val="00442D4F"/>
    <w:rsid w:val="004444F0"/>
    <w:rsid w:val="00450681"/>
    <w:rsid w:val="00450940"/>
    <w:rsid w:val="00463137"/>
    <w:rsid w:val="004634AC"/>
    <w:rsid w:val="00463AE8"/>
    <w:rsid w:val="0046555E"/>
    <w:rsid w:val="004676B3"/>
    <w:rsid w:val="0047176A"/>
    <w:rsid w:val="00471995"/>
    <w:rsid w:val="0047208F"/>
    <w:rsid w:val="00472EE6"/>
    <w:rsid w:val="00474767"/>
    <w:rsid w:val="00474B2B"/>
    <w:rsid w:val="00481AC8"/>
    <w:rsid w:val="0048642C"/>
    <w:rsid w:val="004A0FC6"/>
    <w:rsid w:val="004A75F8"/>
    <w:rsid w:val="004B6D1F"/>
    <w:rsid w:val="004B7481"/>
    <w:rsid w:val="004C5B41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2298E"/>
    <w:rsid w:val="00524C9C"/>
    <w:rsid w:val="00524F15"/>
    <w:rsid w:val="00530D7E"/>
    <w:rsid w:val="00531786"/>
    <w:rsid w:val="00533812"/>
    <w:rsid w:val="00557C79"/>
    <w:rsid w:val="00557F4E"/>
    <w:rsid w:val="00560EDD"/>
    <w:rsid w:val="005618CD"/>
    <w:rsid w:val="0056302B"/>
    <w:rsid w:val="0056465C"/>
    <w:rsid w:val="00567C29"/>
    <w:rsid w:val="00574FE3"/>
    <w:rsid w:val="005801AA"/>
    <w:rsid w:val="005859CB"/>
    <w:rsid w:val="00586210"/>
    <w:rsid w:val="0059677B"/>
    <w:rsid w:val="005A3C72"/>
    <w:rsid w:val="005A7AC8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3756"/>
    <w:rsid w:val="0061435C"/>
    <w:rsid w:val="00626F06"/>
    <w:rsid w:val="00630D58"/>
    <w:rsid w:val="00634528"/>
    <w:rsid w:val="006415A3"/>
    <w:rsid w:val="006608BB"/>
    <w:rsid w:val="00661D8F"/>
    <w:rsid w:val="00661E14"/>
    <w:rsid w:val="006726A9"/>
    <w:rsid w:val="00674D3A"/>
    <w:rsid w:val="00676BC3"/>
    <w:rsid w:val="006871CC"/>
    <w:rsid w:val="006A4BAD"/>
    <w:rsid w:val="006C34BE"/>
    <w:rsid w:val="006C3638"/>
    <w:rsid w:val="006D5613"/>
    <w:rsid w:val="006D755C"/>
    <w:rsid w:val="006E0D3C"/>
    <w:rsid w:val="006E329B"/>
    <w:rsid w:val="006E39A3"/>
    <w:rsid w:val="006F1E8F"/>
    <w:rsid w:val="006F3CE1"/>
    <w:rsid w:val="00700A5A"/>
    <w:rsid w:val="0070680D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62593"/>
    <w:rsid w:val="00765B69"/>
    <w:rsid w:val="00772101"/>
    <w:rsid w:val="00776765"/>
    <w:rsid w:val="0077734A"/>
    <w:rsid w:val="0078208A"/>
    <w:rsid w:val="00782277"/>
    <w:rsid w:val="00782B72"/>
    <w:rsid w:val="00785356"/>
    <w:rsid w:val="00791BBC"/>
    <w:rsid w:val="0079321C"/>
    <w:rsid w:val="0079390E"/>
    <w:rsid w:val="00797306"/>
    <w:rsid w:val="007A501D"/>
    <w:rsid w:val="007A62CD"/>
    <w:rsid w:val="007B4EB0"/>
    <w:rsid w:val="007B6910"/>
    <w:rsid w:val="007B7D01"/>
    <w:rsid w:val="007C150F"/>
    <w:rsid w:val="007C2CE2"/>
    <w:rsid w:val="007C36CC"/>
    <w:rsid w:val="007C427D"/>
    <w:rsid w:val="007C6ACD"/>
    <w:rsid w:val="007C6DB1"/>
    <w:rsid w:val="007E44BD"/>
    <w:rsid w:val="007E6B5F"/>
    <w:rsid w:val="007F36C9"/>
    <w:rsid w:val="00805973"/>
    <w:rsid w:val="008065C5"/>
    <w:rsid w:val="00807BD1"/>
    <w:rsid w:val="00812DDB"/>
    <w:rsid w:val="0081792D"/>
    <w:rsid w:val="00820125"/>
    <w:rsid w:val="00821F00"/>
    <w:rsid w:val="00830A8F"/>
    <w:rsid w:val="00832E55"/>
    <w:rsid w:val="008347D1"/>
    <w:rsid w:val="00851B3B"/>
    <w:rsid w:val="00852EE2"/>
    <w:rsid w:val="00861D01"/>
    <w:rsid w:val="0087141C"/>
    <w:rsid w:val="008737C9"/>
    <w:rsid w:val="00891380"/>
    <w:rsid w:val="0089416E"/>
    <w:rsid w:val="008A3FCD"/>
    <w:rsid w:val="008A416C"/>
    <w:rsid w:val="008A4961"/>
    <w:rsid w:val="008A637F"/>
    <w:rsid w:val="008C23C3"/>
    <w:rsid w:val="008C4ED6"/>
    <w:rsid w:val="008D36F3"/>
    <w:rsid w:val="008D3BE1"/>
    <w:rsid w:val="008E0583"/>
    <w:rsid w:val="008E55AA"/>
    <w:rsid w:val="00901664"/>
    <w:rsid w:val="009035C3"/>
    <w:rsid w:val="009057B3"/>
    <w:rsid w:val="0091747B"/>
    <w:rsid w:val="0093229D"/>
    <w:rsid w:val="00934A63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85587"/>
    <w:rsid w:val="009918C7"/>
    <w:rsid w:val="0099222C"/>
    <w:rsid w:val="009A15AC"/>
    <w:rsid w:val="009A29FA"/>
    <w:rsid w:val="009A5BF2"/>
    <w:rsid w:val="009A6B6C"/>
    <w:rsid w:val="009B088D"/>
    <w:rsid w:val="009B20D8"/>
    <w:rsid w:val="009C41D4"/>
    <w:rsid w:val="009D4D4A"/>
    <w:rsid w:val="009D4F65"/>
    <w:rsid w:val="009E08C6"/>
    <w:rsid w:val="009E1310"/>
    <w:rsid w:val="009F222C"/>
    <w:rsid w:val="009F4DF5"/>
    <w:rsid w:val="009F61B5"/>
    <w:rsid w:val="00A24C94"/>
    <w:rsid w:val="00A27EC0"/>
    <w:rsid w:val="00A303E7"/>
    <w:rsid w:val="00A33B6B"/>
    <w:rsid w:val="00A41B2B"/>
    <w:rsid w:val="00A434D2"/>
    <w:rsid w:val="00A552ED"/>
    <w:rsid w:val="00A55343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A7D75"/>
    <w:rsid w:val="00AB298F"/>
    <w:rsid w:val="00AD3A91"/>
    <w:rsid w:val="00AE00C0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62700"/>
    <w:rsid w:val="00B6308F"/>
    <w:rsid w:val="00B63114"/>
    <w:rsid w:val="00B7391D"/>
    <w:rsid w:val="00B743B1"/>
    <w:rsid w:val="00B8223E"/>
    <w:rsid w:val="00B8537A"/>
    <w:rsid w:val="00B92ABC"/>
    <w:rsid w:val="00BA69F9"/>
    <w:rsid w:val="00BB7B0A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11D21"/>
    <w:rsid w:val="00C1418E"/>
    <w:rsid w:val="00C20D3D"/>
    <w:rsid w:val="00C24543"/>
    <w:rsid w:val="00C30A55"/>
    <w:rsid w:val="00C30D0E"/>
    <w:rsid w:val="00C33122"/>
    <w:rsid w:val="00C432DD"/>
    <w:rsid w:val="00C56CC3"/>
    <w:rsid w:val="00C7347A"/>
    <w:rsid w:val="00C736EE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D02114"/>
    <w:rsid w:val="00D03BB0"/>
    <w:rsid w:val="00D12D4F"/>
    <w:rsid w:val="00D22F3A"/>
    <w:rsid w:val="00D34CE8"/>
    <w:rsid w:val="00D378FF"/>
    <w:rsid w:val="00D40BE7"/>
    <w:rsid w:val="00D4254C"/>
    <w:rsid w:val="00D463FA"/>
    <w:rsid w:val="00D63DD9"/>
    <w:rsid w:val="00D705C8"/>
    <w:rsid w:val="00D72E34"/>
    <w:rsid w:val="00D80294"/>
    <w:rsid w:val="00D95457"/>
    <w:rsid w:val="00DA1F13"/>
    <w:rsid w:val="00DA4E06"/>
    <w:rsid w:val="00DA5D80"/>
    <w:rsid w:val="00DA60B9"/>
    <w:rsid w:val="00DA657C"/>
    <w:rsid w:val="00DA720D"/>
    <w:rsid w:val="00DB304D"/>
    <w:rsid w:val="00DD0DB4"/>
    <w:rsid w:val="00DD4EAA"/>
    <w:rsid w:val="00DD6C1C"/>
    <w:rsid w:val="00DF74D3"/>
    <w:rsid w:val="00E01E2E"/>
    <w:rsid w:val="00E041BB"/>
    <w:rsid w:val="00E2322F"/>
    <w:rsid w:val="00E260A5"/>
    <w:rsid w:val="00E317C6"/>
    <w:rsid w:val="00E33E09"/>
    <w:rsid w:val="00E34CBD"/>
    <w:rsid w:val="00E35E4E"/>
    <w:rsid w:val="00E37D92"/>
    <w:rsid w:val="00E5290F"/>
    <w:rsid w:val="00E569F0"/>
    <w:rsid w:val="00E61247"/>
    <w:rsid w:val="00E6379C"/>
    <w:rsid w:val="00E72FE0"/>
    <w:rsid w:val="00E7639B"/>
    <w:rsid w:val="00E85AF6"/>
    <w:rsid w:val="00E91235"/>
    <w:rsid w:val="00E96F23"/>
    <w:rsid w:val="00EA1C4D"/>
    <w:rsid w:val="00EA73D8"/>
    <w:rsid w:val="00EB36BA"/>
    <w:rsid w:val="00EC0BAE"/>
    <w:rsid w:val="00EC38CE"/>
    <w:rsid w:val="00EC456A"/>
    <w:rsid w:val="00ED1C6E"/>
    <w:rsid w:val="00ED3384"/>
    <w:rsid w:val="00EE43D4"/>
    <w:rsid w:val="00EE4C6E"/>
    <w:rsid w:val="00F14740"/>
    <w:rsid w:val="00F2150B"/>
    <w:rsid w:val="00F23802"/>
    <w:rsid w:val="00F46E68"/>
    <w:rsid w:val="00F61223"/>
    <w:rsid w:val="00F7450B"/>
    <w:rsid w:val="00F75E80"/>
    <w:rsid w:val="00F75F23"/>
    <w:rsid w:val="00F761B7"/>
    <w:rsid w:val="00F85B29"/>
    <w:rsid w:val="00F870C8"/>
    <w:rsid w:val="00F875EA"/>
    <w:rsid w:val="00F903ED"/>
    <w:rsid w:val="00F94EF1"/>
    <w:rsid w:val="00FC4A91"/>
    <w:rsid w:val="00FC5067"/>
    <w:rsid w:val="00FD4538"/>
    <w:rsid w:val="00FE0DDB"/>
    <w:rsid w:val="00F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6E044-4F51-4CAC-AB3B-A75F8225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czerwiec 2010r</vt:lpstr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6</cp:revision>
  <cp:lastPrinted>2015-06-17T10:42:00Z</cp:lastPrinted>
  <dcterms:created xsi:type="dcterms:W3CDTF">2017-06-27T06:11:00Z</dcterms:created>
  <dcterms:modified xsi:type="dcterms:W3CDTF">2017-07-04T07:17:00Z</dcterms:modified>
</cp:coreProperties>
</file>